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47" w:rsidRPr="007E4B62" w:rsidRDefault="00415247" w:rsidP="0041524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E4B62">
        <w:rPr>
          <w:rFonts w:ascii="TH Niramit AS" w:hAnsi="TH Niramit AS" w:cs="TH Niramit AS"/>
          <w:b/>
          <w:bCs/>
          <w:sz w:val="36"/>
          <w:szCs w:val="36"/>
          <w:cs/>
        </w:rPr>
        <w:t>ตอนที่ 1</w:t>
      </w:r>
    </w:p>
    <w:p w:rsidR="00415247" w:rsidRPr="007E4B62" w:rsidRDefault="00415247" w:rsidP="00415247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7E4B62">
        <w:rPr>
          <w:rFonts w:ascii="TH Niramit AS" w:hAnsi="TH Niramit AS" w:cs="TH Niramit AS"/>
          <w:b/>
          <w:bCs/>
          <w:sz w:val="36"/>
          <w:szCs w:val="36"/>
          <w:cs/>
        </w:rPr>
        <w:t>แนวทางการจัดประสบการณ์วิชาชีพครู</w:t>
      </w:r>
    </w:p>
    <w:p w:rsidR="00415247" w:rsidRPr="00000EC8" w:rsidRDefault="00415247" w:rsidP="00415247">
      <w:pPr>
        <w:pStyle w:val="a7"/>
        <w:tabs>
          <w:tab w:val="clear" w:pos="4153"/>
          <w:tab w:val="clear" w:pos="8306"/>
          <w:tab w:val="left" w:pos="864"/>
          <w:tab w:val="left" w:pos="1224"/>
          <w:tab w:val="left" w:pos="1584"/>
          <w:tab w:val="left" w:pos="1944"/>
        </w:tabs>
        <w:rPr>
          <w:rFonts w:ascii="TH Niramit AS" w:hAnsi="TH Niramit AS" w:cs="TH Niramit AS"/>
        </w:rPr>
      </w:pPr>
    </w:p>
    <w:p w:rsidR="00415247" w:rsidRPr="00000EC8" w:rsidRDefault="00415247" w:rsidP="00415247">
      <w:pPr>
        <w:pStyle w:val="a7"/>
        <w:tabs>
          <w:tab w:val="clear" w:pos="4153"/>
          <w:tab w:val="clear" w:pos="8306"/>
          <w:tab w:val="left" w:pos="864"/>
          <w:tab w:val="left" w:pos="1224"/>
          <w:tab w:val="left" w:pos="1584"/>
          <w:tab w:val="left" w:pos="1944"/>
        </w:tabs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1. ปรัชญา</w:t>
      </w:r>
      <w:r>
        <w:rPr>
          <w:rFonts w:ascii="TH Niramit AS" w:hAnsi="TH Niramit AS" w:cs="TH Niramit AS"/>
          <w:b/>
          <w:bCs/>
        </w:rPr>
        <w:t>/</w:t>
      </w:r>
      <w:r w:rsidRPr="00000EC8">
        <w:rPr>
          <w:rFonts w:ascii="TH Niramit AS" w:hAnsi="TH Niramit AS" w:cs="TH Niramit AS"/>
          <w:b/>
          <w:bCs/>
          <w:cs/>
        </w:rPr>
        <w:t>วัตถุประสงค์ของหลักสูตร</w:t>
      </w:r>
    </w:p>
    <w:p w:rsidR="00415247" w:rsidRPr="00000EC8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ind w:firstLine="90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ปรัชญาของหลักสูตร หลักสูตร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ครุศาสตร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 xml:space="preserve">บัณฑิตเป็นหลักสูตรผลิตครูชั้นวิชาชีพที่มีปรีชาสามารถ </w:t>
      </w:r>
      <w:r w:rsidRPr="00000EC8">
        <w:rPr>
          <w:rFonts w:ascii="TH Niramit AS" w:hAnsi="TH Niramit AS" w:cs="TH Niramit AS"/>
          <w:sz w:val="32"/>
          <w:szCs w:val="32"/>
        </w:rPr>
        <w:t xml:space="preserve">(Capability) </w:t>
      </w:r>
      <w:r w:rsidRPr="00000EC8">
        <w:rPr>
          <w:rFonts w:ascii="TH Niramit AS" w:hAnsi="TH Niramit AS" w:cs="TH Niramit AS"/>
          <w:sz w:val="32"/>
          <w:szCs w:val="32"/>
          <w:cs/>
        </w:rPr>
        <w:t>ดำเนินชีวิตด้วยปัญญา สามารถ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บูรณา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การความรู้ ทักษะ คุณธรรม จริยธรรมแห่งวิชาชีพไปสู่การจัดการศึกษาและพัฒนาผู้เรียนให้เป็นคนดี มีสติปัญญา ความสามารถ และอยู่ร่วมกับคนอื่นได้   อย่างมีความสุข รู้เท่าทันการเปลี่ยนแปลงและสามารถเผชิญปัญหาหรือวิกฤตได้ด้วยสติปัญญา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ind w:firstLine="90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การผลิตครูในมิติใหม่ที่เน้นผลลัพธ์การเรียนรู้ให้บัณฑิตครูมีคุณภาพ มีศักดิ์ศรีความเป็นครูตามเกณฑ์มาตรฐานวิชาชีพครูเป็นครูชั้นวิชาชีพที่มีความสามารถในการจัดการเรียนรู้และพัฒนาผู้เรียนให้เป็นคนดีและเก่ง โดยมีวัตถุประสงค์ดังนี้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ind w:firstLine="90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1. </w:t>
      </w:r>
      <w:r w:rsidRPr="00000EC8">
        <w:rPr>
          <w:rFonts w:ascii="TH Niramit AS" w:hAnsi="TH Niramit AS" w:cs="TH Niramit AS"/>
          <w:sz w:val="32"/>
          <w:szCs w:val="32"/>
          <w:cs/>
        </w:rPr>
        <w:t>ให้ผู้เรี</w:t>
      </w:r>
      <w:r>
        <w:rPr>
          <w:rFonts w:ascii="TH Niramit AS" w:hAnsi="TH Niramit AS" w:cs="TH Niramit AS"/>
          <w:sz w:val="32"/>
          <w:szCs w:val="32"/>
          <w:cs/>
        </w:rPr>
        <w:t xml:space="preserve">ยนได้เรียนรู้จากสถานการณ์จริง </w:t>
      </w:r>
      <w:r w:rsidRPr="00000EC8">
        <w:rPr>
          <w:rFonts w:ascii="TH Niramit AS" w:hAnsi="TH Niramit AS" w:cs="TH Niramit AS"/>
          <w:sz w:val="32"/>
          <w:szCs w:val="32"/>
          <w:cs/>
        </w:rPr>
        <w:t>โดยการผสมผสานทฤษฎี และภาคปฏิบัติเข้าด้วยกัน สร้างองค์ความรู้โดยการเรียนรู้ผ่านกิจกรรม การทำงาน การแก้ปัญหาและการเรียนรู้จากทีม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ind w:firstLine="90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 xml:space="preserve">2. </w:t>
      </w:r>
      <w:r w:rsidRPr="00000EC8">
        <w:rPr>
          <w:rFonts w:ascii="TH Niramit AS" w:hAnsi="TH Niramit AS" w:cs="TH Niramit AS"/>
          <w:sz w:val="32"/>
          <w:szCs w:val="32"/>
          <w:cs/>
        </w:rPr>
        <w:t>เน้นกระบวนการจัดการเรียนการสอนให้ผู้เรียนมีทักษะและความรู้เฉพาะทาง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สามารถนำไปประยุกต์ใช้ในวิชาชีพเป็นอย่างดี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ind w:firstLine="90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3. </w:t>
      </w:r>
      <w:r w:rsidRPr="00000EC8">
        <w:rPr>
          <w:rFonts w:ascii="TH Niramit AS" w:hAnsi="TH Niramit AS" w:cs="TH Niramit AS"/>
          <w:sz w:val="32"/>
          <w:szCs w:val="32"/>
          <w:cs/>
        </w:rPr>
        <w:t>มุ่งปลูกฝังจิตสำนึกของความเป็นครูด้วยกระบวนการจัดการเรียนรู้ และการได้รับแบบอย่างที่ดีจากผู้สอนและผู้ที่เ</w:t>
      </w:r>
      <w:r>
        <w:rPr>
          <w:rFonts w:ascii="TH Niramit AS" w:hAnsi="TH Niramit AS" w:cs="TH Niramit AS"/>
          <w:sz w:val="32"/>
          <w:szCs w:val="32"/>
          <w:cs/>
        </w:rPr>
        <w:t>กี่ยวข้องในการพัฒนาผู้เรียน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ind w:firstLine="90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</w:rPr>
        <w:t xml:space="preserve">4. </w:t>
      </w:r>
      <w:proofErr w:type="gramStart"/>
      <w:r w:rsidRPr="00000EC8">
        <w:rPr>
          <w:rFonts w:ascii="TH Niramit AS" w:hAnsi="TH Niramit AS" w:cs="TH Niramit AS"/>
          <w:sz w:val="32"/>
          <w:szCs w:val="32"/>
          <w:cs/>
        </w:rPr>
        <w:t>บัณฑิตครุศาสตร์ที่สำเร็จการ</w:t>
      </w:r>
      <w:r>
        <w:rPr>
          <w:rFonts w:ascii="TH Niramit AS" w:hAnsi="TH Niramit AS" w:cs="TH Niramit AS"/>
          <w:sz w:val="32"/>
          <w:szCs w:val="32"/>
          <w:cs/>
        </w:rPr>
        <w:t>ศึกษาตามหลักสูตร  มีคุณลักษณะพึ</w:t>
      </w:r>
      <w:r w:rsidRPr="00000EC8">
        <w:rPr>
          <w:rFonts w:ascii="TH Niramit AS" w:hAnsi="TH Niramit AS" w:cs="TH Niramit AS"/>
          <w:sz w:val="32"/>
          <w:szCs w:val="32"/>
          <w:cs/>
        </w:rPr>
        <w:t>งประสงค์ดังนี้</w:t>
      </w:r>
      <w:proofErr w:type="gramEnd"/>
    </w:p>
    <w:p w:rsidR="00415247" w:rsidRPr="00EF0EE9" w:rsidRDefault="00415247" w:rsidP="00415247">
      <w:pPr>
        <w:pStyle w:val="a3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EF0EE9">
        <w:rPr>
          <w:rFonts w:ascii="TH Niramit AS" w:hAnsi="TH Niramit AS" w:cs="TH Niramit AS"/>
          <w:sz w:val="32"/>
          <w:szCs w:val="32"/>
          <w:cs/>
        </w:rPr>
        <w:t>เป็นคนดี มีจุดมุ่งหมายของชีวิต มีหลักการในการดำเนินชีวิตเข้าถึงความงาม</w:t>
      </w:r>
      <w:r w:rsidRPr="00EF0EE9">
        <w:rPr>
          <w:rFonts w:ascii="TH Niramit AS" w:hAnsi="TH Niramit AS" w:cs="TH Niramit AS"/>
          <w:spacing w:val="-4"/>
          <w:sz w:val="32"/>
          <w:szCs w:val="32"/>
          <w:cs/>
        </w:rPr>
        <w:t>และความดีของชีวิต มีพลังและความมุ่งมั่นในการพัฒนาคน และพัฒนาความก้าวหน้าของส่วนรวม</w:t>
      </w:r>
      <w:r w:rsidRPr="00EF0EE9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EF0EE9">
        <w:rPr>
          <w:rFonts w:ascii="TH Niramit AS" w:hAnsi="TH Niramit AS" w:cs="TH Niramit AS"/>
          <w:sz w:val="32"/>
          <w:szCs w:val="32"/>
          <w:cs/>
        </w:rPr>
        <w:t xml:space="preserve">รักชุมชนและท้องถิ่น </w:t>
      </w:r>
      <w:r w:rsidRPr="00EF0EE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F0EE9">
        <w:rPr>
          <w:rFonts w:ascii="TH Niramit AS" w:hAnsi="TH Niramit AS" w:cs="TH Niramit AS"/>
          <w:sz w:val="32"/>
          <w:szCs w:val="32"/>
          <w:cs/>
        </w:rPr>
        <w:t>สามารถดำรงชีวิตร่วมกับผู้อื่นอย่างมีความสุข</w:t>
      </w:r>
    </w:p>
    <w:p w:rsidR="00415247" w:rsidRDefault="00415247" w:rsidP="00415247">
      <w:pPr>
        <w:pStyle w:val="a3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03148A">
        <w:rPr>
          <w:rFonts w:ascii="TH Niramit AS" w:hAnsi="TH Niramit AS" w:cs="TH Niramit AS"/>
          <w:sz w:val="32"/>
          <w:szCs w:val="32"/>
          <w:cs/>
        </w:rPr>
        <w:t>เป็นคนเก่ง มีความสามารถและทักษะในการใช้ภาษาไทยและภาษาต่างประเทศอย่างน้อยสองภาษา มีความรักในการใฝ่รู้ใฝ่เรียนอย่างต่อเนื่อง มีทักษะในการใช้เทคโนโลยีสารสนเทศ มีความสามารถในการคิดและแก้ปัญหา สามารถเผชิญสถานการณ์และรู้เท่าทันการเปลี่ยนแปลง</w:t>
      </w:r>
    </w:p>
    <w:p w:rsidR="00415247" w:rsidRDefault="00415247" w:rsidP="00415247">
      <w:pPr>
        <w:pStyle w:val="a3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03148A">
        <w:rPr>
          <w:rFonts w:ascii="TH Niramit AS" w:hAnsi="TH Niramit AS" w:cs="TH Niramit AS"/>
          <w:sz w:val="32"/>
          <w:szCs w:val="32"/>
          <w:cs/>
        </w:rPr>
        <w:t>เป็นครูดี เข้าใจธรรมชาติของผู้เรียน มีคุณสมบัติของความเป็นกัลยาณมิตรกับผู้เรียนและบุคคลที่เกี่ยวข้อง ร่วมมือกับชุมชนเพื่อพัฒนาผู้เรียนและ</w:t>
      </w:r>
      <w:r w:rsidRPr="0003148A">
        <w:rPr>
          <w:rFonts w:ascii="TH Niramit AS" w:hAnsi="TH Niramit AS" w:cs="TH Niramit AS"/>
          <w:sz w:val="32"/>
          <w:szCs w:val="32"/>
          <w:cs/>
        </w:rPr>
        <w:lastRenderedPageBreak/>
        <w:t>สถานศึกษา เป็นผู้มีจริยธรรมแห่งวิชาชีพ และสามารถทำงานร่วมกับผู้อื่นได้อย่างมีประสิทธิภาพ</w:t>
      </w:r>
    </w:p>
    <w:p w:rsidR="00415247" w:rsidRPr="0003148A" w:rsidRDefault="00415247" w:rsidP="00415247">
      <w:pPr>
        <w:pStyle w:val="a3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03148A">
        <w:rPr>
          <w:rFonts w:ascii="TH Niramit AS" w:hAnsi="TH Niramit AS" w:cs="TH Niramit AS"/>
          <w:sz w:val="32"/>
          <w:szCs w:val="32"/>
          <w:cs/>
        </w:rPr>
        <w:t>เป็นครูเก่ง มีปรีชาสามารถในการจัดการศึกษาและจัดกา</w:t>
      </w:r>
      <w:r>
        <w:rPr>
          <w:rFonts w:ascii="TH Niramit AS" w:hAnsi="TH Niramit AS" w:cs="TH Niramit AS"/>
          <w:sz w:val="32"/>
          <w:szCs w:val="32"/>
          <w:cs/>
        </w:rPr>
        <w:t>รเรียนรู้รอบรู้และเชี่ยวชาญในสา</w:t>
      </w:r>
      <w:r>
        <w:rPr>
          <w:rFonts w:ascii="TH Niramit AS" w:hAnsi="TH Niramit AS" w:cs="TH Niramit AS" w:hint="cs"/>
          <w:sz w:val="32"/>
          <w:szCs w:val="32"/>
          <w:cs/>
        </w:rPr>
        <w:t>ข</w:t>
      </w:r>
      <w:r w:rsidRPr="0003148A">
        <w:rPr>
          <w:rFonts w:ascii="TH Niramit AS" w:hAnsi="TH Niramit AS" w:cs="TH Niramit AS"/>
          <w:sz w:val="32"/>
          <w:szCs w:val="32"/>
          <w:cs/>
        </w:rPr>
        <w:t>าวิชาที่ตนถนัดมีความคิดสร้างสรรค์และสามารถวิจัยเพื่อพัฒนาและแก้ปัญหา ผู้เรียนได้ อย่างมีประสิทธิภาพ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คุณสมบัติของผู้เข้าศึกษา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 xml:space="preserve">1.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สำเร็จการศึกษาระดับมัธยมศึกษาปีที่ </w:t>
      </w:r>
      <w:r w:rsidRPr="00000EC8">
        <w:rPr>
          <w:rFonts w:ascii="TH Niramit AS" w:hAnsi="TH Niramit AS" w:cs="TH Niramit AS"/>
          <w:sz w:val="32"/>
          <w:szCs w:val="32"/>
        </w:rPr>
        <w:t xml:space="preserve">6 </w:t>
      </w:r>
      <w:r>
        <w:rPr>
          <w:rFonts w:ascii="TH Niramit AS" w:hAnsi="TH Niramit AS" w:cs="TH Niramit AS"/>
          <w:sz w:val="32"/>
          <w:szCs w:val="32"/>
          <w:cs/>
        </w:rPr>
        <w:t>หรือเทียบเท่าจากสถานศึกษาที่กระทรวงศึกษาธิการรับรอ</w:t>
      </w:r>
      <w:r>
        <w:rPr>
          <w:rFonts w:ascii="TH Niramit AS" w:hAnsi="TH Niramit AS" w:cs="TH Niramit AS" w:hint="cs"/>
          <w:sz w:val="32"/>
          <w:szCs w:val="32"/>
          <w:cs/>
        </w:rPr>
        <w:t>ง</w:t>
      </w:r>
    </w:p>
    <w:p w:rsidR="00415247" w:rsidRPr="0003148A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</w:rPr>
        <w:t xml:space="preserve">2.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มีคุณสมบัติอื่นๆ ตามหลักเกณฑ์ของกระทรวงศึกษาธิการหรือ คณะกรรมการบริหารโครงการผลิตครูการศึกษาขั้นพื้นฐานระดับปริญญาตรี </w:t>
      </w:r>
      <w:r w:rsidRPr="00000EC8">
        <w:rPr>
          <w:rFonts w:ascii="TH Niramit AS" w:hAnsi="TH Niramit AS" w:cs="TH Niramit AS"/>
          <w:sz w:val="32"/>
          <w:szCs w:val="32"/>
        </w:rPr>
        <w:t>(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หลักสูตร </w:t>
      </w:r>
      <w:r w:rsidRPr="00000EC8">
        <w:rPr>
          <w:rFonts w:ascii="TH Niramit AS" w:hAnsi="TH Niramit AS" w:cs="TH Niramit AS"/>
          <w:sz w:val="32"/>
          <w:szCs w:val="32"/>
        </w:rPr>
        <w:t xml:space="preserve">5 </w:t>
      </w:r>
      <w:r w:rsidRPr="00000EC8">
        <w:rPr>
          <w:rFonts w:ascii="TH Niramit AS" w:hAnsi="TH Niramit AS" w:cs="TH Niramit AS"/>
          <w:sz w:val="32"/>
          <w:szCs w:val="32"/>
          <w:cs/>
        </w:rPr>
        <w:t>ปี</w:t>
      </w:r>
      <w:r w:rsidRPr="00000EC8">
        <w:rPr>
          <w:rFonts w:ascii="TH Niramit AS" w:hAnsi="TH Niramit AS" w:cs="TH Niramit AS"/>
          <w:sz w:val="32"/>
          <w:szCs w:val="32"/>
        </w:rPr>
        <w:t xml:space="preserve">) </w:t>
      </w:r>
      <w:r w:rsidRPr="00000EC8">
        <w:rPr>
          <w:rFonts w:ascii="TH Niramit AS" w:hAnsi="TH Niramit AS" w:cs="TH Niramit AS"/>
          <w:sz w:val="32"/>
          <w:szCs w:val="32"/>
          <w:cs/>
        </w:rPr>
        <w:t>และข้อกำหนดในมาตรฐาน</w:t>
      </w:r>
      <w:r>
        <w:rPr>
          <w:rFonts w:ascii="TH Niramit AS" w:hAnsi="TH Niramit AS" w:cs="TH Niramit AS" w:hint="cs"/>
          <w:sz w:val="32"/>
          <w:szCs w:val="32"/>
          <w:cs/>
        </w:rPr>
        <w:t>สาขา</w:t>
      </w:r>
      <w:r w:rsidRPr="00000EC8">
        <w:rPr>
          <w:rFonts w:ascii="TH Niramit AS" w:hAnsi="TH Niramit AS" w:cs="TH Niramit AS"/>
          <w:sz w:val="32"/>
          <w:szCs w:val="32"/>
          <w:cs/>
        </w:rPr>
        <w:t>วิชาที่ศึกษา</w:t>
      </w:r>
    </w:p>
    <w:p w:rsidR="00415247" w:rsidRPr="00000EC8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การคัดเลือกผู้เข้าศึกษา</w:t>
      </w:r>
    </w:p>
    <w:p w:rsidR="00415247" w:rsidRPr="00000EC8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ตามหลักเกณฑ์การคัดเลือกของสถาบันอุดมศึกษา </w:t>
      </w:r>
    </w:p>
    <w:p w:rsidR="00415247" w:rsidRPr="00000EC8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415247" w:rsidRPr="00000EC8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2. ระบบการศึกษาและการจัดการศึกษา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</w:rPr>
        <w:tab/>
        <w:t xml:space="preserve">2.1.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ระบบการศึกษา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2.1.1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การจัดการศึกษาแบบทวิภาค หนึ่งปีการศึกษามี </w:t>
      </w:r>
      <w:r w:rsidRPr="00000EC8">
        <w:rPr>
          <w:rFonts w:ascii="TH Niramit AS" w:hAnsi="TH Niramit AS" w:cs="TH Niramit AS"/>
          <w:sz w:val="32"/>
          <w:szCs w:val="32"/>
        </w:rPr>
        <w:t xml:space="preserve">2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ภาค ภาคการศึกษาหนึ่งมีระยะเวลาศึกษาไม่น้อยกว่า </w:t>
      </w:r>
      <w:r w:rsidRPr="00000EC8">
        <w:rPr>
          <w:rFonts w:ascii="TH Niramit AS" w:hAnsi="TH Niramit AS" w:cs="TH Niramit AS"/>
          <w:sz w:val="32"/>
          <w:szCs w:val="32"/>
        </w:rPr>
        <w:t xml:space="preserve">16 </w:t>
      </w:r>
      <w:r w:rsidRPr="00000EC8">
        <w:rPr>
          <w:rFonts w:ascii="TH Niramit AS" w:hAnsi="TH Niramit AS" w:cs="TH Niramit AS"/>
          <w:sz w:val="32"/>
          <w:szCs w:val="32"/>
          <w:cs/>
        </w:rPr>
        <w:t>สัปดาห์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 xml:space="preserve">2.1.2 </w:t>
      </w:r>
      <w:r w:rsidRPr="00000EC8">
        <w:rPr>
          <w:rFonts w:ascii="TH Niramit AS" w:hAnsi="TH Niramit AS" w:cs="TH Niramit AS"/>
          <w:sz w:val="32"/>
          <w:szCs w:val="32"/>
          <w:cs/>
        </w:rPr>
        <w:t>ในกรณีที่จัดการศึกษาแบบอื่น ให้ยึดมาตรฐานชั</w:t>
      </w:r>
      <w:r>
        <w:rPr>
          <w:rFonts w:ascii="TH Niramit AS" w:hAnsi="TH Niramit AS" w:cs="TH Niramit AS"/>
          <w:sz w:val="32"/>
          <w:szCs w:val="32"/>
          <w:cs/>
        </w:rPr>
        <w:t>่วโมงรวมแล้วไม่น้อยกว่</w:t>
      </w:r>
      <w:r>
        <w:rPr>
          <w:rFonts w:ascii="TH Niramit AS" w:hAnsi="TH Niramit AS" w:cs="TH Niramit AS" w:hint="cs"/>
          <w:sz w:val="32"/>
          <w:szCs w:val="32"/>
          <w:cs/>
        </w:rPr>
        <w:t>า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2.1.3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การจัดการศึกษาเป็นแบบรายวิชาและชุดวิชา โดยมีสัญลักษณ์ </w:t>
      </w:r>
      <w:proofErr w:type="gramStart"/>
      <w:r w:rsidRPr="00000EC8">
        <w:rPr>
          <w:rFonts w:ascii="TH Niramit AS" w:hAnsi="TH Niramit AS" w:cs="TH Niramit AS"/>
          <w:sz w:val="32"/>
          <w:szCs w:val="32"/>
          <w:cs/>
        </w:rPr>
        <w:t>น</w:t>
      </w:r>
      <w:r w:rsidRPr="00000EC8">
        <w:rPr>
          <w:rFonts w:ascii="TH Niramit AS" w:hAnsi="TH Niramit AS" w:cs="TH Niramit AS"/>
          <w:sz w:val="32"/>
          <w:szCs w:val="32"/>
        </w:rPr>
        <w:t>(</w:t>
      </w:r>
      <w:proofErr w:type="gramEnd"/>
      <w:r w:rsidRPr="00000EC8">
        <w:rPr>
          <w:rFonts w:ascii="TH Niramit AS" w:hAnsi="TH Niramit AS" w:cs="TH Niramit AS"/>
          <w:sz w:val="32"/>
          <w:szCs w:val="32"/>
          <w:cs/>
        </w:rPr>
        <w:t>ท</w:t>
      </w:r>
      <w:r w:rsidRPr="00000EC8">
        <w:rPr>
          <w:rFonts w:ascii="TH Niramit AS" w:hAnsi="TH Niramit AS" w:cs="TH Niramit AS"/>
          <w:sz w:val="32"/>
          <w:szCs w:val="32"/>
        </w:rPr>
        <w:t>-</w:t>
      </w:r>
      <w:r w:rsidRPr="00000EC8">
        <w:rPr>
          <w:rFonts w:ascii="TH Niramit AS" w:hAnsi="TH Niramit AS" w:cs="TH Niramit AS"/>
          <w:sz w:val="32"/>
          <w:szCs w:val="32"/>
          <w:cs/>
        </w:rPr>
        <w:t>ป</w:t>
      </w:r>
      <w:r w:rsidRPr="00000EC8">
        <w:rPr>
          <w:rFonts w:ascii="TH Niramit AS" w:hAnsi="TH Niramit AS" w:cs="TH Niramit AS"/>
          <w:sz w:val="32"/>
          <w:szCs w:val="32"/>
        </w:rPr>
        <w:t>-</w:t>
      </w:r>
      <w:r w:rsidRPr="00000EC8">
        <w:rPr>
          <w:rFonts w:ascii="TH Niramit AS" w:hAnsi="TH Niramit AS" w:cs="TH Niramit AS"/>
          <w:sz w:val="32"/>
          <w:szCs w:val="32"/>
          <w:cs/>
        </w:rPr>
        <w:t>อ</w:t>
      </w:r>
      <w:r>
        <w:rPr>
          <w:rFonts w:ascii="TH Niramit AS" w:hAnsi="TH Niramit AS" w:cs="TH Niramit AS"/>
          <w:sz w:val="32"/>
          <w:szCs w:val="32"/>
        </w:rPr>
        <w:t>)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น  หมายถึง จำนวนหน่วยกิ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ตข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องรายวิชา และชุดวิชา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ท  หมายถึง จำนวนเวลาเรียนทฤษฎี โดย </w:t>
      </w:r>
      <w:r w:rsidRPr="00000EC8">
        <w:rPr>
          <w:rFonts w:ascii="TH Niramit AS" w:hAnsi="TH Niramit AS" w:cs="TH Niramit AS"/>
          <w:sz w:val="32"/>
          <w:szCs w:val="32"/>
        </w:rPr>
        <w:t xml:space="preserve">1 </w:t>
      </w:r>
      <w:r w:rsidRPr="00000EC8">
        <w:rPr>
          <w:rFonts w:ascii="TH Niramit AS" w:hAnsi="TH Niramit AS" w:cs="TH Niramit AS"/>
          <w:sz w:val="32"/>
          <w:szCs w:val="32"/>
          <w:cs/>
        </w:rPr>
        <w:t>หน่วย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 xml:space="preserve"> เท่ากับ </w:t>
      </w:r>
      <w:r w:rsidRPr="00000EC8">
        <w:rPr>
          <w:rFonts w:ascii="TH Niramit AS" w:hAnsi="TH Niramit AS" w:cs="TH Niramit AS"/>
          <w:sz w:val="32"/>
          <w:szCs w:val="32"/>
        </w:rPr>
        <w:t xml:space="preserve">1 </w:t>
      </w:r>
      <w:r w:rsidRPr="00000EC8">
        <w:rPr>
          <w:rFonts w:ascii="TH Niramit AS" w:hAnsi="TH Niramit AS" w:cs="TH Niramit AS"/>
          <w:sz w:val="32"/>
          <w:szCs w:val="32"/>
          <w:cs/>
        </w:rPr>
        <w:t>ชั่วโมง</w:t>
      </w:r>
      <w:r w:rsidRPr="00000EC8">
        <w:rPr>
          <w:rFonts w:ascii="TH Niramit AS" w:hAnsi="TH Niramit AS" w:cs="TH Niramit AS"/>
          <w:sz w:val="32"/>
          <w:szCs w:val="32"/>
        </w:rPr>
        <w:t>/</w:t>
      </w:r>
      <w:r w:rsidRPr="00000EC8">
        <w:rPr>
          <w:rFonts w:ascii="TH Niramit AS" w:hAnsi="TH Niramit AS" w:cs="TH Niramit AS"/>
          <w:sz w:val="32"/>
          <w:szCs w:val="32"/>
          <w:cs/>
        </w:rPr>
        <w:t>สัปดาห์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ป  หมายถึง จำนวนเวลาเรียนภาคปฏิบัติโดย </w:t>
      </w:r>
      <w:r w:rsidRPr="00000EC8">
        <w:rPr>
          <w:rFonts w:ascii="TH Niramit AS" w:hAnsi="TH Niramit AS" w:cs="TH Niramit AS"/>
          <w:sz w:val="32"/>
          <w:szCs w:val="32"/>
        </w:rPr>
        <w:t xml:space="preserve">1 </w:t>
      </w:r>
      <w:r w:rsidRPr="00000EC8">
        <w:rPr>
          <w:rFonts w:ascii="TH Niramit AS" w:hAnsi="TH Niramit AS" w:cs="TH Niramit AS"/>
          <w:sz w:val="32"/>
          <w:szCs w:val="32"/>
          <w:cs/>
        </w:rPr>
        <w:t>หน่วย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 xml:space="preserve"> เท่ากับ </w:t>
      </w:r>
      <w:r w:rsidRPr="00000EC8">
        <w:rPr>
          <w:rFonts w:ascii="TH Niramit AS" w:hAnsi="TH Niramit AS" w:cs="TH Niramit AS"/>
          <w:sz w:val="32"/>
          <w:szCs w:val="32"/>
        </w:rPr>
        <w:t xml:space="preserve">2 </w:t>
      </w:r>
      <w:r w:rsidRPr="00000EC8">
        <w:rPr>
          <w:rFonts w:ascii="TH Niramit AS" w:hAnsi="TH Niramit AS" w:cs="TH Niramit AS"/>
          <w:sz w:val="32"/>
          <w:szCs w:val="32"/>
          <w:cs/>
        </w:rPr>
        <w:t>ชั่วโมง</w:t>
      </w:r>
      <w:r w:rsidRPr="00000EC8">
        <w:rPr>
          <w:rFonts w:ascii="TH Niramit AS" w:hAnsi="TH Niramit AS" w:cs="TH Niramit AS"/>
          <w:sz w:val="32"/>
          <w:szCs w:val="32"/>
        </w:rPr>
        <w:t>/</w:t>
      </w:r>
      <w:r w:rsidRPr="00000EC8">
        <w:rPr>
          <w:rFonts w:ascii="TH Niramit AS" w:hAnsi="TH Niramit AS" w:cs="TH Niramit AS"/>
          <w:sz w:val="32"/>
          <w:szCs w:val="32"/>
          <w:cs/>
        </w:rPr>
        <w:t>สัปดาห์</w:t>
      </w:r>
    </w:p>
    <w:p w:rsidR="00415247" w:rsidRPr="0003148A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อ  หมายถึง จำนวนเวลาเรียนรู้หรือปฏิบัติงานด้วยตนเองตามภาระงานที่ได้รับมอบหมายโดย </w:t>
      </w:r>
      <w:r w:rsidRPr="00000EC8">
        <w:rPr>
          <w:rFonts w:ascii="TH Niramit AS" w:hAnsi="TH Niramit AS" w:cs="TH Niramit AS"/>
          <w:sz w:val="32"/>
          <w:szCs w:val="32"/>
        </w:rPr>
        <w:t xml:space="preserve">1 </w:t>
      </w:r>
      <w:r w:rsidRPr="00000EC8">
        <w:rPr>
          <w:rFonts w:ascii="TH Niramit AS" w:hAnsi="TH Niramit AS" w:cs="TH Niramit AS"/>
          <w:sz w:val="32"/>
          <w:szCs w:val="32"/>
          <w:cs/>
        </w:rPr>
        <w:t>หน่วย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 xml:space="preserve"> เท่ากับ </w:t>
      </w:r>
      <w:r w:rsidRPr="00000EC8">
        <w:rPr>
          <w:rFonts w:ascii="TH Niramit AS" w:hAnsi="TH Niramit AS" w:cs="TH Niramit AS"/>
          <w:sz w:val="32"/>
          <w:szCs w:val="32"/>
        </w:rPr>
        <w:t xml:space="preserve">3 </w:t>
      </w:r>
      <w:r w:rsidRPr="00000EC8">
        <w:rPr>
          <w:rFonts w:ascii="TH Niramit AS" w:hAnsi="TH Niramit AS" w:cs="TH Niramit AS"/>
          <w:sz w:val="32"/>
          <w:szCs w:val="32"/>
          <w:cs/>
        </w:rPr>
        <w:t>ชั่วโมง</w:t>
      </w:r>
      <w:r w:rsidRPr="00000EC8">
        <w:rPr>
          <w:rFonts w:ascii="TH Niramit AS" w:hAnsi="TH Niramit AS" w:cs="TH Niramit AS"/>
          <w:sz w:val="32"/>
          <w:szCs w:val="32"/>
        </w:rPr>
        <w:t>/</w:t>
      </w:r>
      <w:r w:rsidRPr="00000EC8">
        <w:rPr>
          <w:rFonts w:ascii="TH Niramit AS" w:hAnsi="TH Niramit AS" w:cs="TH Niramit AS"/>
          <w:sz w:val="32"/>
          <w:szCs w:val="32"/>
          <w:cs/>
        </w:rPr>
        <w:t>สัปดาห์ส</w:t>
      </w:r>
      <w:r>
        <w:rPr>
          <w:rFonts w:ascii="TH Niramit AS" w:hAnsi="TH Niramit AS" w:cs="TH Niramit AS"/>
          <w:sz w:val="32"/>
          <w:szCs w:val="32"/>
          <w:cs/>
        </w:rPr>
        <w:t>ำหรับชุดวิชาฝึกประสบการณ์วิชาชี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พ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กำหนดให้ </w:t>
      </w:r>
      <w:r w:rsidRPr="00000EC8">
        <w:rPr>
          <w:rFonts w:ascii="TH Niramit AS" w:hAnsi="TH Niramit AS" w:cs="TH Niramit AS"/>
          <w:sz w:val="32"/>
          <w:szCs w:val="32"/>
        </w:rPr>
        <w:t xml:space="preserve">1 </w:t>
      </w:r>
      <w:r>
        <w:rPr>
          <w:rFonts w:ascii="TH Niramit AS" w:hAnsi="TH Niramit AS" w:cs="TH Niramit AS"/>
          <w:sz w:val="32"/>
          <w:szCs w:val="32"/>
          <w:cs/>
        </w:rPr>
        <w:t>หน่วย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เท่ากับการปฏิบัติงานไม่น้อยกว่า  </w:t>
      </w:r>
      <w:r w:rsidRPr="00000EC8">
        <w:rPr>
          <w:rFonts w:ascii="TH Niramit AS" w:hAnsi="TH Niramit AS" w:cs="TH Niramit AS"/>
          <w:sz w:val="32"/>
          <w:szCs w:val="32"/>
        </w:rPr>
        <w:t xml:space="preserve">45  </w:t>
      </w:r>
      <w:r w:rsidRPr="00000EC8">
        <w:rPr>
          <w:rFonts w:ascii="TH Niramit AS" w:hAnsi="TH Niramit AS" w:cs="TH Niramit AS"/>
          <w:sz w:val="32"/>
          <w:szCs w:val="32"/>
          <w:cs/>
        </w:rPr>
        <w:t>ชั่วโมง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</w:rPr>
        <w:tab/>
      </w:r>
      <w:proofErr w:type="gramStart"/>
      <w:r w:rsidRPr="00000EC8">
        <w:rPr>
          <w:rFonts w:ascii="TH Niramit AS" w:hAnsi="TH Niramit AS" w:cs="TH Niramit AS"/>
          <w:b/>
          <w:bCs/>
          <w:sz w:val="32"/>
          <w:szCs w:val="32"/>
        </w:rPr>
        <w:t xml:space="preserve">2.2 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การจัดการศึกษา</w:t>
      </w:r>
      <w:proofErr w:type="gramEnd"/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0A673D">
        <w:rPr>
          <w:rFonts w:ascii="TH Niramit AS" w:hAnsi="TH Niramit AS" w:cs="TH Niramit AS"/>
          <w:sz w:val="32"/>
          <w:szCs w:val="32"/>
        </w:rPr>
        <w:t xml:space="preserve">2.2.1 </w:t>
      </w:r>
      <w:r w:rsidRPr="000A673D">
        <w:rPr>
          <w:rFonts w:ascii="TH Niramit AS" w:hAnsi="TH Niramit AS" w:cs="TH Niramit AS"/>
          <w:sz w:val="32"/>
          <w:szCs w:val="32"/>
          <w:cs/>
        </w:rPr>
        <w:t>การจัดการเรียนรู้</w:t>
      </w:r>
      <w:r w:rsidRPr="00000EC8"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ความสำเร็จของการใช้ห</w:t>
      </w:r>
      <w:r>
        <w:rPr>
          <w:rFonts w:ascii="TH Niramit AS" w:hAnsi="TH Niramit AS" w:cs="TH Niramit AS"/>
          <w:sz w:val="32"/>
          <w:szCs w:val="32"/>
          <w:cs/>
        </w:rPr>
        <w:t>ลักสูตรอยู่ที่การจัดการเรียนรู้</w:t>
      </w:r>
      <w:r w:rsidRPr="00000EC8">
        <w:rPr>
          <w:rFonts w:ascii="TH Niramit AS" w:hAnsi="TH Niramit AS" w:cs="TH Niramit AS"/>
          <w:spacing w:val="6"/>
          <w:sz w:val="32"/>
          <w:szCs w:val="32"/>
          <w:cs/>
        </w:rPr>
        <w:t>ให้บรรลุผลตามผลลัพธ์การเรียนรู้ของแต่ละชุดวิชาที่ต้องอาศัยหลักสำคัญ คือการเรียนรู้จาก</w:t>
      </w:r>
      <w:r w:rsidRPr="00000EC8">
        <w:rPr>
          <w:rFonts w:ascii="TH Niramit AS" w:hAnsi="TH Niramit AS" w:cs="TH Niramit AS"/>
          <w:sz w:val="32"/>
          <w:szCs w:val="32"/>
          <w:cs/>
        </w:rPr>
        <w:lastRenderedPageBreak/>
        <w:t>สถานการณ์จริง การผสมผสานภาคทฤษฎีและภาคปฏิบัติ</w:t>
      </w:r>
      <w:r w:rsidRPr="00000EC8"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เข้าด้วยกัน การแก้ปัญหา และการสร้างองค์ความรู้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A673D">
        <w:rPr>
          <w:rFonts w:ascii="TH Niramit AS" w:hAnsi="TH Niramit AS" w:cs="TH Niramit AS"/>
          <w:sz w:val="32"/>
          <w:szCs w:val="32"/>
        </w:rPr>
        <w:t xml:space="preserve">2.2.2 </w:t>
      </w:r>
      <w:r w:rsidRPr="000A673D">
        <w:rPr>
          <w:rFonts w:ascii="TH Niramit AS" w:hAnsi="TH Niramit AS" w:cs="TH Niramit AS"/>
          <w:spacing w:val="-4"/>
          <w:sz w:val="32"/>
          <w:szCs w:val="32"/>
          <w:cs/>
        </w:rPr>
        <w:t>การจัดกิจกรรมพัฒนาทักษะและคุณลักษณะของความเป็นครู</w:t>
      </w:r>
      <w:r w:rsidRPr="00000EC8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pacing w:val="-4"/>
          <w:sz w:val="32"/>
          <w:szCs w:val="32"/>
          <w:cs/>
        </w:rPr>
        <w:t>ประสบการณ์</w:t>
      </w:r>
      <w:r w:rsidRPr="00000EC8">
        <w:rPr>
          <w:rFonts w:ascii="TH Niramit AS" w:hAnsi="TH Niramit AS" w:cs="TH Niramit AS"/>
          <w:sz w:val="32"/>
          <w:szCs w:val="32"/>
          <w:cs/>
        </w:rPr>
        <w:t>ที่จัดให้นักศึกษา มีการนำความรู้ความสามารถทางด้านทฤษฎีไปฝึกปฏิบัติ เพื่อให้เกิดทักษะและคุณลักษณะที่</w:t>
      </w:r>
      <w:r>
        <w:rPr>
          <w:rFonts w:ascii="TH Niramit AS" w:hAnsi="TH Niramit AS" w:cs="TH Niramit AS"/>
          <w:sz w:val="32"/>
          <w:szCs w:val="32"/>
          <w:cs/>
        </w:rPr>
        <w:t>เหมาะสม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อาจดำเนินการโดยให้นัก</w:t>
      </w:r>
      <w:r>
        <w:rPr>
          <w:rFonts w:ascii="TH Niramit AS" w:hAnsi="TH Niramit AS" w:cs="TH Niramit AS"/>
          <w:sz w:val="32"/>
          <w:szCs w:val="32"/>
          <w:cs/>
        </w:rPr>
        <w:t>ศึกษาอยู่หอพักของสถาบันผลิตครู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ห</w:t>
      </w:r>
      <w:r>
        <w:rPr>
          <w:rFonts w:ascii="TH Niramit AS" w:hAnsi="TH Niramit AS" w:cs="TH Niramit AS"/>
          <w:sz w:val="32"/>
          <w:szCs w:val="32"/>
          <w:cs/>
        </w:rPr>
        <w:t>รือใช้กิจกรรมอื่นที่คล้ายคลึงกั</w:t>
      </w:r>
      <w:r>
        <w:rPr>
          <w:rFonts w:ascii="TH Niramit AS" w:hAnsi="TH Niramit AS" w:cs="TH Niramit AS" w:hint="cs"/>
          <w:sz w:val="32"/>
          <w:szCs w:val="32"/>
          <w:cs/>
        </w:rPr>
        <w:t>น</w:t>
      </w:r>
    </w:p>
    <w:p w:rsidR="00415247" w:rsidRPr="000A673D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A673D">
        <w:rPr>
          <w:rFonts w:ascii="TH Niramit AS" w:hAnsi="TH Niramit AS" w:cs="TH Niramit AS"/>
          <w:sz w:val="32"/>
          <w:szCs w:val="32"/>
        </w:rPr>
        <w:t xml:space="preserve">2.2.3 </w:t>
      </w:r>
      <w:r w:rsidRPr="000A673D">
        <w:rPr>
          <w:rFonts w:ascii="TH Niramit AS" w:hAnsi="TH Niramit AS" w:cs="TH Niramit AS"/>
          <w:sz w:val="32"/>
          <w:szCs w:val="32"/>
          <w:cs/>
        </w:rPr>
        <w:t>การปฏิบัติการสอน</w:t>
      </w:r>
      <w:r w:rsidRPr="00000EC8"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นักศึกษาจะต้องปฏิบัติการสอนในสถานศึกษาที่มี คุณสมบัติครบตามหลักเกณฑ์และเงื่อนไขที่</w:t>
      </w:r>
      <w:r>
        <w:rPr>
          <w:rFonts w:ascii="TH Niramit AS" w:hAnsi="TH Niramit AS" w:cs="TH Niramit AS" w:hint="cs"/>
          <w:sz w:val="32"/>
          <w:szCs w:val="32"/>
          <w:cs/>
        </w:rPr>
        <w:t>คุรุสภา</w:t>
      </w:r>
      <w:r>
        <w:rPr>
          <w:rFonts w:ascii="TH Niramit AS" w:hAnsi="TH Niramit AS" w:cs="TH Niramit AS"/>
          <w:sz w:val="32"/>
          <w:szCs w:val="32"/>
          <w:cs/>
        </w:rPr>
        <w:t>กำหนดเป็นระยะเวลา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gramStart"/>
      <w:r w:rsidRPr="00000EC8">
        <w:rPr>
          <w:rFonts w:ascii="TH Niramit AS" w:hAnsi="TH Niramit AS" w:cs="TH Niramit AS"/>
          <w:sz w:val="32"/>
          <w:szCs w:val="32"/>
        </w:rPr>
        <w:t xml:space="preserve">1  </w:t>
      </w:r>
      <w:r w:rsidRPr="00000EC8">
        <w:rPr>
          <w:rFonts w:ascii="TH Niramit AS" w:hAnsi="TH Niramit AS" w:cs="TH Niramit AS"/>
          <w:sz w:val="32"/>
          <w:szCs w:val="32"/>
          <w:cs/>
        </w:rPr>
        <w:t>ปี</w:t>
      </w:r>
      <w:proofErr w:type="gramEnd"/>
      <w:r w:rsidRPr="00000EC8">
        <w:rPr>
          <w:rFonts w:ascii="TH Niramit AS" w:hAnsi="TH Niramit AS" w:cs="TH Niramit AS"/>
          <w:sz w:val="32"/>
          <w:szCs w:val="32"/>
          <w:cs/>
        </w:rPr>
        <w:t xml:space="preserve"> ภายใต้การแนะนำของผู้ทรงคุณวุฒิด้านวิชาชีพครู</w:t>
      </w:r>
    </w:p>
    <w:p w:rsidR="00415247" w:rsidRPr="00000EC8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ระยะเวลาการศึกษา</w:t>
      </w:r>
    </w:p>
    <w:p w:rsidR="00415247" w:rsidRPr="00000EC8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ind w:firstLine="90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ระยะเวลาในการศึกษาไม่เกิน</w:t>
      </w:r>
      <w:r>
        <w:rPr>
          <w:rFonts w:ascii="TH Niramit AS" w:hAnsi="TH Niramit AS" w:cs="TH Niramit AS"/>
          <w:sz w:val="32"/>
          <w:szCs w:val="32"/>
        </w:rPr>
        <w:t xml:space="preserve"> 10</w:t>
      </w:r>
      <w:r w:rsidRPr="00000EC8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ปีการศึกษา</w:t>
      </w:r>
      <w:r w:rsidRPr="00000EC8"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สำหรับการลงทะเบียนเต็มเวลา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และไม่น้อยกว่า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</w:rPr>
        <w:t>(</w:t>
      </w:r>
      <w:r w:rsidRPr="00000EC8">
        <w:rPr>
          <w:rFonts w:ascii="TH Niramit AS" w:hAnsi="TH Niramit AS" w:cs="TH Niramit AS"/>
          <w:sz w:val="32"/>
          <w:szCs w:val="32"/>
          <w:cs/>
        </w:rPr>
        <w:t>ไม่ก่อน</w:t>
      </w:r>
      <w:r w:rsidRPr="00000EC8">
        <w:rPr>
          <w:rFonts w:ascii="TH Niramit AS" w:hAnsi="TH Niramit AS" w:cs="TH Niramit AS"/>
          <w:sz w:val="32"/>
          <w:szCs w:val="32"/>
        </w:rPr>
        <w:t xml:space="preserve">) 8  </w:t>
      </w:r>
      <w:r w:rsidRPr="00000EC8">
        <w:rPr>
          <w:rFonts w:ascii="TH Niramit AS" w:hAnsi="TH Niramit AS" w:cs="TH Niramit AS"/>
          <w:sz w:val="32"/>
          <w:szCs w:val="32"/>
          <w:cs/>
        </w:rPr>
        <w:t>ภาคการศึกษาปกติ</w:t>
      </w:r>
    </w:p>
    <w:p w:rsidR="00415247" w:rsidRPr="00000EC8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การลงทะเบียน</w:t>
      </w:r>
    </w:p>
    <w:p w:rsidR="00415247" w:rsidRPr="00EF0EE9" w:rsidRDefault="00415247" w:rsidP="0041524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F0EE9">
        <w:rPr>
          <w:rFonts w:ascii="TH Niramit AS" w:hAnsi="TH Niramit AS" w:cs="TH Niramit AS"/>
          <w:sz w:val="32"/>
          <w:szCs w:val="32"/>
          <w:cs/>
        </w:rPr>
        <w:t>การลงทะเบียนให้เป็นไปตามข้อบังคับข้อบังคับมหาวิทยาลัยราช</w:t>
      </w:r>
      <w:proofErr w:type="spellStart"/>
      <w:r w:rsidRPr="00EF0EE9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EF0EE9">
        <w:rPr>
          <w:rFonts w:ascii="TH Niramit AS" w:hAnsi="TH Niramit AS" w:cs="TH Niramit AS"/>
          <w:sz w:val="32"/>
          <w:szCs w:val="32"/>
          <w:cs/>
        </w:rPr>
        <w:t>สกลนคร ว่าด้วยการศึกษาระดับปริญญาตรี</w:t>
      </w:r>
      <w:r w:rsidRPr="00EF0EE9">
        <w:rPr>
          <w:rFonts w:ascii="TH Niramit AS" w:hAnsi="TH Niramit AS" w:cs="TH Niramit AS"/>
          <w:sz w:val="32"/>
          <w:szCs w:val="32"/>
        </w:rPr>
        <w:t xml:space="preserve"> </w:t>
      </w:r>
      <w:r w:rsidRPr="00EF0EE9">
        <w:rPr>
          <w:rFonts w:ascii="TH Niramit AS" w:hAnsi="TH Niramit AS" w:cs="TH Niramit AS"/>
          <w:sz w:val="32"/>
          <w:szCs w:val="32"/>
          <w:cs/>
        </w:rPr>
        <w:t xml:space="preserve">พ.ศ. </w:t>
      </w:r>
      <w:r w:rsidRPr="00EF0EE9">
        <w:rPr>
          <w:rFonts w:ascii="TH Niramit AS" w:hAnsi="TH Niramit AS" w:cs="TH Niramit AS"/>
          <w:sz w:val="32"/>
          <w:szCs w:val="32"/>
        </w:rPr>
        <w:t>2548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 w:rsidRPr="00EF0EE9">
        <w:rPr>
          <w:rFonts w:ascii="TH Niramit AS" w:hAnsi="TH Niramit AS" w:cs="TH Niramit AS"/>
          <w:sz w:val="32"/>
          <w:szCs w:val="32"/>
          <w:cs/>
        </w:rPr>
        <w:t>ข้อบังคับมหาวิทยาลัยราช</w:t>
      </w:r>
      <w:proofErr w:type="spellStart"/>
      <w:r w:rsidRPr="00EF0EE9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EF0EE9">
        <w:rPr>
          <w:rFonts w:ascii="TH Niramit AS" w:hAnsi="TH Niramit AS" w:cs="TH Niramit AS"/>
          <w:sz w:val="32"/>
          <w:szCs w:val="32"/>
          <w:cs/>
        </w:rPr>
        <w:t>สกลนคร ว่าด้วยการศึกษาระดับปริญญาตรี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EF0EE9">
        <w:rPr>
          <w:rFonts w:ascii="TH Niramit AS" w:hAnsi="TH Niramit AS" w:cs="TH Niramit AS"/>
          <w:sz w:val="32"/>
          <w:szCs w:val="32"/>
        </w:rPr>
        <w:t>(</w:t>
      </w:r>
      <w:r w:rsidRPr="00EF0EE9">
        <w:rPr>
          <w:rFonts w:ascii="TH Niramit AS" w:hAnsi="TH Niramit AS" w:cs="TH Niramit AS"/>
          <w:sz w:val="32"/>
          <w:szCs w:val="32"/>
          <w:cs/>
        </w:rPr>
        <w:t xml:space="preserve">ฉบับที่ </w:t>
      </w:r>
      <w:r w:rsidRPr="00EF0EE9">
        <w:rPr>
          <w:rFonts w:ascii="TH Niramit AS" w:hAnsi="TH Niramit AS" w:cs="TH Niramit AS"/>
          <w:sz w:val="32"/>
          <w:szCs w:val="32"/>
        </w:rPr>
        <w:t xml:space="preserve">2) </w:t>
      </w:r>
      <w:r w:rsidRPr="00EF0EE9">
        <w:rPr>
          <w:rFonts w:ascii="TH Niramit AS" w:hAnsi="TH Niramit AS" w:cs="TH Niramit AS"/>
          <w:sz w:val="32"/>
          <w:szCs w:val="32"/>
          <w:cs/>
        </w:rPr>
        <w:t xml:space="preserve">พ.ศ. </w:t>
      </w:r>
      <w:r w:rsidRPr="00EF0EE9">
        <w:rPr>
          <w:rFonts w:ascii="TH Niramit AS" w:hAnsi="TH Niramit AS" w:cs="TH Niramit AS"/>
          <w:sz w:val="32"/>
          <w:szCs w:val="32"/>
        </w:rPr>
        <w:t>2550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 w:rsidRPr="00EF0EE9">
        <w:rPr>
          <w:rFonts w:ascii="TH Niramit AS" w:hAnsi="TH Niramit AS" w:cs="TH Niramit AS"/>
          <w:sz w:val="32"/>
          <w:szCs w:val="32"/>
          <w:cs/>
        </w:rPr>
        <w:t>ข้อบังคับมหาวิทยาลัยราช</w:t>
      </w:r>
      <w:proofErr w:type="spellStart"/>
      <w:r w:rsidRPr="00EF0EE9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EF0EE9">
        <w:rPr>
          <w:rFonts w:ascii="TH Niramit AS" w:hAnsi="TH Niramit AS" w:cs="TH Niramit AS"/>
          <w:sz w:val="32"/>
          <w:szCs w:val="32"/>
          <w:cs/>
        </w:rPr>
        <w:t>สกลนคร ว่าด้วยการศึกษาระดับปริญญาตรี</w:t>
      </w:r>
      <w:r w:rsidRPr="00EF0EE9">
        <w:rPr>
          <w:rFonts w:ascii="TH Niramit AS" w:hAnsi="TH Niramit AS" w:cs="TH Niramit AS"/>
          <w:sz w:val="32"/>
          <w:szCs w:val="32"/>
        </w:rPr>
        <w:t xml:space="preserve"> (</w:t>
      </w:r>
      <w:r w:rsidRPr="00EF0EE9">
        <w:rPr>
          <w:rFonts w:ascii="TH Niramit AS" w:hAnsi="TH Niramit AS" w:cs="TH Niramit AS"/>
          <w:sz w:val="32"/>
          <w:szCs w:val="32"/>
          <w:cs/>
        </w:rPr>
        <w:t xml:space="preserve">ฉบับที่ </w:t>
      </w:r>
      <w:r w:rsidRPr="00EF0EE9">
        <w:rPr>
          <w:rFonts w:ascii="TH Niramit AS" w:hAnsi="TH Niramit AS" w:cs="TH Niramit AS"/>
          <w:sz w:val="32"/>
          <w:szCs w:val="32"/>
        </w:rPr>
        <w:t xml:space="preserve">3) </w:t>
      </w:r>
      <w:r w:rsidRPr="00EF0EE9">
        <w:rPr>
          <w:rFonts w:ascii="TH Niramit AS" w:hAnsi="TH Niramit AS" w:cs="TH Niramit AS"/>
          <w:sz w:val="32"/>
          <w:szCs w:val="32"/>
          <w:cs/>
        </w:rPr>
        <w:t xml:space="preserve">พ.ศ. </w:t>
      </w:r>
      <w:r w:rsidRPr="00EF0EE9">
        <w:rPr>
          <w:rFonts w:ascii="TH Niramit AS" w:hAnsi="TH Niramit AS" w:cs="TH Niramit AS"/>
          <w:sz w:val="32"/>
          <w:szCs w:val="32"/>
        </w:rPr>
        <w:t>2557</w:t>
      </w:r>
    </w:p>
    <w:p w:rsidR="00415247" w:rsidRDefault="00415247" w:rsidP="0041524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การวัดผลและการสำเร็จการศึกษา</w:t>
      </w:r>
    </w:p>
    <w:p w:rsidR="00415247" w:rsidRPr="00EF0EE9" w:rsidRDefault="00415247" w:rsidP="0041524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EF0EE9">
        <w:rPr>
          <w:rFonts w:ascii="TH Niramit AS" w:hAnsi="TH Niramit AS" w:cs="TH Niramit AS"/>
          <w:sz w:val="32"/>
          <w:szCs w:val="32"/>
        </w:rPr>
        <w:t xml:space="preserve">1. </w:t>
      </w:r>
      <w:r w:rsidRPr="00EF0EE9">
        <w:rPr>
          <w:rFonts w:ascii="TH Niramit AS" w:hAnsi="TH Niramit AS" w:cs="TH Niramit AS"/>
          <w:sz w:val="32"/>
          <w:szCs w:val="32"/>
          <w:cs/>
        </w:rPr>
        <w:t>การวัดผลและประเมินผลการศึกษาให้เป็นไปตามข้อบังคับข้อบังคับมหาวิทยาลัยราช</w:t>
      </w:r>
      <w:proofErr w:type="spellStart"/>
      <w:r w:rsidRPr="00EF0EE9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EF0EE9">
        <w:rPr>
          <w:rFonts w:ascii="TH Niramit AS" w:hAnsi="TH Niramit AS" w:cs="TH Niramit AS"/>
          <w:sz w:val="32"/>
          <w:szCs w:val="32"/>
          <w:cs/>
        </w:rPr>
        <w:t>สกลนคร ว่าด้วยการศึกษาระดับปริญญาตรี</w:t>
      </w:r>
      <w:r w:rsidRPr="00EF0EE9">
        <w:rPr>
          <w:rFonts w:ascii="TH Niramit AS" w:hAnsi="TH Niramit AS" w:cs="TH Niramit AS"/>
          <w:sz w:val="32"/>
          <w:szCs w:val="32"/>
        </w:rPr>
        <w:t xml:space="preserve"> </w:t>
      </w:r>
      <w:r w:rsidRPr="00EF0EE9">
        <w:rPr>
          <w:rFonts w:ascii="TH Niramit AS" w:hAnsi="TH Niramit AS" w:cs="TH Niramit AS"/>
          <w:sz w:val="32"/>
          <w:szCs w:val="32"/>
          <w:cs/>
        </w:rPr>
        <w:t xml:space="preserve">พ.ศ. </w:t>
      </w:r>
      <w:r w:rsidRPr="00EF0EE9">
        <w:rPr>
          <w:rFonts w:ascii="TH Niramit AS" w:hAnsi="TH Niramit AS" w:cs="TH Niramit AS"/>
          <w:sz w:val="32"/>
          <w:szCs w:val="32"/>
        </w:rPr>
        <w:t>2548</w:t>
      </w:r>
    </w:p>
    <w:p w:rsidR="00415247" w:rsidRPr="00EF0EE9" w:rsidRDefault="00415247" w:rsidP="00415247">
      <w:pPr>
        <w:rPr>
          <w:rFonts w:ascii="TH Niramit AS" w:hAnsi="TH Niramit AS" w:cs="TH Niramit AS"/>
          <w:sz w:val="32"/>
          <w:szCs w:val="32"/>
        </w:rPr>
      </w:pPr>
      <w:r w:rsidRPr="00EF0EE9">
        <w:rPr>
          <w:rFonts w:ascii="TH Niramit AS" w:hAnsi="TH Niramit AS" w:cs="TH Niramit AS"/>
          <w:sz w:val="32"/>
          <w:szCs w:val="32"/>
          <w:cs/>
        </w:rPr>
        <w:t>ข้อบังคับมหาวิทยาลัยราช</w:t>
      </w:r>
      <w:proofErr w:type="spellStart"/>
      <w:r w:rsidRPr="00EF0EE9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EF0EE9">
        <w:rPr>
          <w:rFonts w:ascii="TH Niramit AS" w:hAnsi="TH Niramit AS" w:cs="TH Niramit AS"/>
          <w:sz w:val="32"/>
          <w:szCs w:val="32"/>
          <w:cs/>
        </w:rPr>
        <w:t>สกลนคร ว่าด้วยการศึกษาระดับปริญญาตรี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EF0EE9">
        <w:rPr>
          <w:rFonts w:ascii="TH Niramit AS" w:hAnsi="TH Niramit AS" w:cs="TH Niramit AS"/>
          <w:sz w:val="32"/>
          <w:szCs w:val="32"/>
        </w:rPr>
        <w:t>(</w:t>
      </w:r>
      <w:r w:rsidRPr="00EF0EE9">
        <w:rPr>
          <w:rFonts w:ascii="TH Niramit AS" w:hAnsi="TH Niramit AS" w:cs="TH Niramit AS"/>
          <w:sz w:val="32"/>
          <w:szCs w:val="32"/>
          <w:cs/>
        </w:rPr>
        <w:t xml:space="preserve">ฉบับที่ </w:t>
      </w:r>
      <w:r w:rsidRPr="00EF0EE9">
        <w:rPr>
          <w:rFonts w:ascii="TH Niramit AS" w:hAnsi="TH Niramit AS" w:cs="TH Niramit AS"/>
          <w:sz w:val="32"/>
          <w:szCs w:val="32"/>
        </w:rPr>
        <w:t xml:space="preserve">2) </w:t>
      </w:r>
      <w:r w:rsidRPr="00EF0EE9">
        <w:rPr>
          <w:rFonts w:ascii="TH Niramit AS" w:hAnsi="TH Niramit AS" w:cs="TH Niramit AS"/>
          <w:sz w:val="32"/>
          <w:szCs w:val="32"/>
          <w:cs/>
        </w:rPr>
        <w:t xml:space="preserve">พ.ศ. </w:t>
      </w:r>
      <w:r w:rsidRPr="00EF0EE9">
        <w:rPr>
          <w:rFonts w:ascii="TH Niramit AS" w:hAnsi="TH Niramit AS" w:cs="TH Niramit AS"/>
          <w:sz w:val="32"/>
          <w:szCs w:val="32"/>
        </w:rPr>
        <w:t>2550</w:t>
      </w:r>
    </w:p>
    <w:p w:rsidR="00415247" w:rsidRPr="00EF0EE9" w:rsidRDefault="00415247" w:rsidP="00415247">
      <w:pPr>
        <w:rPr>
          <w:rFonts w:ascii="TH Niramit AS" w:hAnsi="TH Niramit AS" w:cs="TH Niramit AS"/>
          <w:b/>
          <w:bCs/>
          <w:sz w:val="32"/>
          <w:szCs w:val="32"/>
        </w:rPr>
      </w:pPr>
      <w:r w:rsidRPr="00EF0EE9">
        <w:rPr>
          <w:rFonts w:ascii="TH Niramit AS" w:hAnsi="TH Niramit AS" w:cs="TH Niramit AS"/>
          <w:sz w:val="32"/>
          <w:szCs w:val="32"/>
          <w:cs/>
        </w:rPr>
        <w:t>ข้อบังคับมหาวิทยาลัยราช</w:t>
      </w:r>
      <w:proofErr w:type="spellStart"/>
      <w:r w:rsidRPr="00EF0EE9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EF0EE9">
        <w:rPr>
          <w:rFonts w:ascii="TH Niramit AS" w:hAnsi="TH Niramit AS" w:cs="TH Niramit AS"/>
          <w:sz w:val="32"/>
          <w:szCs w:val="32"/>
          <w:cs/>
        </w:rPr>
        <w:t>สกลนคร ว่าด้วยการศึกษาระดับปริญญาตรี</w:t>
      </w:r>
      <w:r w:rsidRPr="00EF0EE9">
        <w:rPr>
          <w:rFonts w:ascii="TH Niramit AS" w:hAnsi="TH Niramit AS" w:cs="TH Niramit AS"/>
          <w:sz w:val="32"/>
          <w:szCs w:val="32"/>
        </w:rPr>
        <w:t xml:space="preserve"> (</w:t>
      </w:r>
      <w:r w:rsidRPr="00EF0EE9">
        <w:rPr>
          <w:rFonts w:ascii="TH Niramit AS" w:hAnsi="TH Niramit AS" w:cs="TH Niramit AS"/>
          <w:sz w:val="32"/>
          <w:szCs w:val="32"/>
          <w:cs/>
        </w:rPr>
        <w:t xml:space="preserve">ฉบับที่ </w:t>
      </w:r>
      <w:r w:rsidRPr="00EF0EE9">
        <w:rPr>
          <w:rFonts w:ascii="TH Niramit AS" w:hAnsi="TH Niramit AS" w:cs="TH Niramit AS"/>
          <w:sz w:val="32"/>
          <w:szCs w:val="32"/>
        </w:rPr>
        <w:t xml:space="preserve">3) </w:t>
      </w:r>
      <w:r w:rsidRPr="00EF0EE9">
        <w:rPr>
          <w:rFonts w:ascii="TH Niramit AS" w:hAnsi="TH Niramit AS" w:cs="TH Niramit AS"/>
          <w:sz w:val="32"/>
          <w:szCs w:val="32"/>
          <w:cs/>
        </w:rPr>
        <w:t xml:space="preserve">พ.ศ. </w:t>
      </w:r>
      <w:r w:rsidRPr="00EF0EE9">
        <w:rPr>
          <w:rFonts w:ascii="TH Niramit AS" w:hAnsi="TH Niramit AS" w:cs="TH Niramit AS"/>
          <w:sz w:val="32"/>
          <w:szCs w:val="32"/>
        </w:rPr>
        <w:t>2557</w:t>
      </w:r>
      <w:r w:rsidRPr="00EF0EE9">
        <w:rPr>
          <w:rFonts w:ascii="TH Niramit AS" w:hAnsi="TH Niramit AS" w:cs="TH Niramit AS"/>
          <w:b/>
          <w:bCs/>
          <w:sz w:val="32"/>
          <w:szCs w:val="32"/>
        </w:rPr>
        <w:tab/>
      </w:r>
      <w:r w:rsidRPr="00EF0EE9"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EF0EE9">
        <w:rPr>
          <w:rFonts w:ascii="TH Niramit AS" w:hAnsi="TH Niramit AS" w:cs="TH Niramit AS"/>
          <w:sz w:val="32"/>
          <w:szCs w:val="32"/>
        </w:rPr>
        <w:t xml:space="preserve">2. </w:t>
      </w:r>
      <w:r w:rsidRPr="00EF0EE9">
        <w:rPr>
          <w:rFonts w:ascii="TH Niramit AS" w:hAnsi="TH Niramit AS" w:cs="TH Niramit AS"/>
          <w:sz w:val="32"/>
          <w:szCs w:val="32"/>
          <w:cs/>
        </w:rPr>
        <w:t>ผู้สำเร็จการศึกษาต้องมีคุณสมบัติ ดังต่อไปนี้</w:t>
      </w:r>
    </w:p>
    <w:p w:rsidR="00415247" w:rsidRDefault="00415247" w:rsidP="00415247">
      <w:pPr>
        <w:pStyle w:val="a3"/>
        <w:numPr>
          <w:ilvl w:val="0"/>
          <w:numId w:val="15"/>
        </w:numPr>
        <w:tabs>
          <w:tab w:val="left" w:pos="864"/>
          <w:tab w:val="left" w:pos="1350"/>
          <w:tab w:val="left" w:pos="1584"/>
          <w:tab w:val="left" w:pos="194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0A673D">
        <w:rPr>
          <w:rFonts w:ascii="TH Niramit AS" w:hAnsi="TH Niramit AS" w:cs="TH Niramit AS"/>
          <w:sz w:val="32"/>
          <w:szCs w:val="32"/>
          <w:cs/>
        </w:rPr>
        <w:t xml:space="preserve">มีเวลาศึกษาไม่เกิน   </w:t>
      </w:r>
      <w:r w:rsidRPr="000A673D">
        <w:rPr>
          <w:rFonts w:ascii="TH Niramit AS" w:hAnsi="TH Niramit AS" w:cs="TH Niramit AS"/>
          <w:sz w:val="32"/>
          <w:szCs w:val="32"/>
        </w:rPr>
        <w:t xml:space="preserve">10  </w:t>
      </w:r>
      <w:r w:rsidRPr="000A673D">
        <w:rPr>
          <w:rFonts w:ascii="TH Niramit AS" w:hAnsi="TH Niramit AS" w:cs="TH Niramit AS"/>
          <w:sz w:val="32"/>
          <w:szCs w:val="32"/>
          <w:cs/>
        </w:rPr>
        <w:t>ปีการศึกษา</w:t>
      </w:r>
    </w:p>
    <w:p w:rsidR="00415247" w:rsidRDefault="00415247" w:rsidP="00415247">
      <w:pPr>
        <w:pStyle w:val="a3"/>
        <w:numPr>
          <w:ilvl w:val="0"/>
          <w:numId w:val="15"/>
        </w:numPr>
        <w:tabs>
          <w:tab w:val="left" w:pos="864"/>
          <w:tab w:val="left" w:pos="1350"/>
          <w:tab w:val="left" w:pos="1584"/>
          <w:tab w:val="left" w:pos="194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0A673D">
        <w:rPr>
          <w:rFonts w:ascii="TH Niramit AS" w:hAnsi="TH Niramit AS" w:cs="TH Niramit AS"/>
          <w:sz w:val="32"/>
          <w:szCs w:val="32"/>
          <w:cs/>
        </w:rPr>
        <w:t>ผ่านการประเมินในรายวิชาหรือชุดวิชาต่างๆ ครบตามหลักสูตร</w:t>
      </w:r>
    </w:p>
    <w:p w:rsidR="00415247" w:rsidRPr="000A673D" w:rsidRDefault="00415247" w:rsidP="00415247">
      <w:pPr>
        <w:pStyle w:val="a3"/>
        <w:numPr>
          <w:ilvl w:val="0"/>
          <w:numId w:val="15"/>
        </w:numPr>
        <w:tabs>
          <w:tab w:val="left" w:pos="864"/>
          <w:tab w:val="left" w:pos="1350"/>
          <w:tab w:val="left" w:pos="1584"/>
          <w:tab w:val="left" w:pos="194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0A673D">
        <w:rPr>
          <w:rFonts w:ascii="TH Niramit AS" w:hAnsi="TH Niramit AS" w:cs="TH Niramit AS"/>
          <w:sz w:val="32"/>
          <w:szCs w:val="32"/>
          <w:cs/>
        </w:rPr>
        <w:t>ผ่านเงื่อนไขอื่นๆ ตามที่มหาวิทยาลัยกำหนด</w:t>
      </w:r>
    </w:p>
    <w:p w:rsidR="00415247" w:rsidRDefault="00415247" w:rsidP="00415247">
      <w:pPr>
        <w:tabs>
          <w:tab w:val="left" w:pos="864"/>
          <w:tab w:val="left" w:pos="1350"/>
          <w:tab w:val="left" w:pos="1584"/>
          <w:tab w:val="left" w:pos="1944"/>
        </w:tabs>
        <w:ind w:left="851"/>
        <w:jc w:val="thaiDistribute"/>
        <w:rPr>
          <w:rFonts w:ascii="TH Niramit AS" w:hAnsi="TH Niramit AS" w:cs="TH Niramit AS"/>
          <w:sz w:val="32"/>
          <w:szCs w:val="32"/>
        </w:rPr>
      </w:pPr>
    </w:p>
    <w:p w:rsidR="00415247" w:rsidRDefault="00415247" w:rsidP="00415247">
      <w:pPr>
        <w:tabs>
          <w:tab w:val="left" w:pos="864"/>
          <w:tab w:val="left" w:pos="1350"/>
          <w:tab w:val="left" w:pos="1584"/>
          <w:tab w:val="left" w:pos="1944"/>
        </w:tabs>
        <w:ind w:left="851"/>
        <w:jc w:val="thaiDistribute"/>
        <w:rPr>
          <w:rFonts w:ascii="TH Niramit AS" w:hAnsi="TH Niramit AS" w:cs="TH Niramit AS"/>
          <w:sz w:val="32"/>
          <w:szCs w:val="32"/>
        </w:rPr>
      </w:pPr>
    </w:p>
    <w:p w:rsidR="00415247" w:rsidRDefault="00415247" w:rsidP="00415247">
      <w:pPr>
        <w:tabs>
          <w:tab w:val="left" w:pos="864"/>
          <w:tab w:val="left" w:pos="1350"/>
          <w:tab w:val="left" w:pos="1584"/>
          <w:tab w:val="left" w:pos="1944"/>
        </w:tabs>
        <w:ind w:left="851"/>
        <w:jc w:val="thaiDistribute"/>
        <w:rPr>
          <w:rFonts w:ascii="TH Niramit AS" w:hAnsi="TH Niramit AS" w:cs="TH Niramit AS"/>
          <w:sz w:val="32"/>
          <w:szCs w:val="32"/>
        </w:rPr>
      </w:pPr>
    </w:p>
    <w:p w:rsidR="00415247" w:rsidRDefault="00415247" w:rsidP="00415247">
      <w:pPr>
        <w:tabs>
          <w:tab w:val="left" w:pos="864"/>
          <w:tab w:val="left" w:pos="1350"/>
          <w:tab w:val="left" w:pos="1584"/>
          <w:tab w:val="left" w:pos="1944"/>
        </w:tabs>
        <w:ind w:left="851"/>
        <w:jc w:val="thaiDistribute"/>
        <w:rPr>
          <w:rFonts w:ascii="TH Niramit AS" w:hAnsi="TH Niramit AS" w:cs="TH Niramit AS"/>
          <w:sz w:val="32"/>
          <w:szCs w:val="32"/>
        </w:rPr>
      </w:pPr>
    </w:p>
    <w:p w:rsidR="00415247" w:rsidRPr="00000EC8" w:rsidRDefault="00415247" w:rsidP="00415247">
      <w:pPr>
        <w:tabs>
          <w:tab w:val="left" w:pos="864"/>
          <w:tab w:val="left" w:pos="1350"/>
          <w:tab w:val="left" w:pos="1584"/>
          <w:tab w:val="left" w:pos="1944"/>
        </w:tabs>
        <w:ind w:left="851"/>
        <w:jc w:val="thaiDistribute"/>
        <w:rPr>
          <w:rFonts w:ascii="TH Niramit AS" w:hAnsi="TH Niramit AS" w:cs="TH Niramit AS"/>
          <w:sz w:val="32"/>
          <w:szCs w:val="32"/>
        </w:rPr>
      </w:pPr>
    </w:p>
    <w:p w:rsidR="00415247" w:rsidRDefault="00415247" w:rsidP="00415247">
      <w:pPr>
        <w:tabs>
          <w:tab w:val="left" w:pos="851"/>
          <w:tab w:val="left" w:pos="1276"/>
          <w:tab w:val="left" w:pos="1701"/>
          <w:tab w:val="left" w:pos="2127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</w:rPr>
        <w:lastRenderedPageBreak/>
        <w:t>3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การจัดโครงสร้างหลักสูตร</w:t>
      </w:r>
    </w:p>
    <w:p w:rsidR="00415247" w:rsidRPr="000A673D" w:rsidRDefault="00415247" w:rsidP="00415247">
      <w:pPr>
        <w:ind w:firstLine="720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หลักสูตร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ครุศาสตร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บัณฑิต(5ปี) มีจำนวนหน่วย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รวม </w:t>
      </w:r>
      <w:r>
        <w:rPr>
          <w:rFonts w:ascii="TH Niramit AS" w:hAnsi="TH Niramit AS" w:cs="TH Niramit AS" w:hint="cs"/>
          <w:sz w:val="32"/>
          <w:szCs w:val="32"/>
          <w:cs/>
        </w:rPr>
        <w:t>165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 หน่วย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 xml:space="preserve"> กำหนดสัดส่วนหน่วย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 xml:space="preserve"> แต่ละหมวดวิชาดังนี้ </w:t>
      </w:r>
    </w:p>
    <w:p w:rsidR="00415247" w:rsidRPr="00000EC8" w:rsidRDefault="00415247" w:rsidP="0041524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หมวดวิชาการศึกษาทั่วไป </w:t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ไม่น้อยกว่า</w:t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30</w:t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หน่วย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</w:p>
    <w:p w:rsidR="00415247" w:rsidRPr="00000EC8" w:rsidRDefault="00415247" w:rsidP="00415247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หมวดวิชาชีพครู</w:t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จำนวน</w:t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54</w:t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หน่วย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</w:p>
    <w:p w:rsidR="00415247" w:rsidRPr="00000EC8" w:rsidRDefault="00415247" w:rsidP="00415247">
      <w:pPr>
        <w:ind w:left="7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หมวดวิชาเฉพาะด้าน</w:t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ไม่น้อยกว่า</w:t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75</w:t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หน่วย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</w:p>
    <w:p w:rsidR="00415247" w:rsidRPr="00000EC8" w:rsidRDefault="00415247" w:rsidP="00415247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หมวดวิชาเลือกเสรี</w:t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ไม่น้อยกว่า</w:t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6</w:t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หน่วย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</w:p>
    <w:p w:rsidR="00415247" w:rsidRDefault="00415247" w:rsidP="00415247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ในหมวดวิชาชีพครู กลุ่มวิชาการฝึกประสบการณ์วิชาชีพ จำนวน 20 หน่วย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กิต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 xml:space="preserve"> ซึ่งประกอบด้วย 5 รายวิชานักศึกษาต้องเรียนครบทุกรายวิชา ดังแสดงในตารางต่อไปนี้</w:t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</w:p>
    <w:p w:rsidR="00415247" w:rsidRPr="00000EC8" w:rsidRDefault="00415247" w:rsidP="00415247">
      <w:pPr>
        <w:rPr>
          <w:rFonts w:ascii="TH Niramit AS" w:hAnsi="TH Niramit AS" w:cs="TH Niramit AS"/>
          <w:sz w:val="32"/>
          <w:szCs w:val="32"/>
        </w:rPr>
      </w:pPr>
    </w:p>
    <w:tbl>
      <w:tblPr>
        <w:tblStyle w:val="a4"/>
        <w:tblW w:w="9367" w:type="dxa"/>
        <w:jc w:val="center"/>
        <w:tblLook w:val="04A0" w:firstRow="1" w:lastRow="0" w:firstColumn="1" w:lastColumn="0" w:noHBand="0" w:noVBand="1"/>
      </w:tblPr>
      <w:tblGrid>
        <w:gridCol w:w="1253"/>
        <w:gridCol w:w="3352"/>
        <w:gridCol w:w="2557"/>
        <w:gridCol w:w="2205"/>
      </w:tblGrid>
      <w:tr w:rsidR="00415247" w:rsidRPr="00FB381E" w:rsidTr="0042448E">
        <w:trPr>
          <w:jc w:val="center"/>
        </w:trPr>
        <w:tc>
          <w:tcPr>
            <w:tcW w:w="1253" w:type="dxa"/>
          </w:tcPr>
          <w:p w:rsidR="00415247" w:rsidRPr="00FB381E" w:rsidRDefault="00415247" w:rsidP="0042448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B381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352" w:type="dxa"/>
          </w:tcPr>
          <w:p w:rsidR="00415247" w:rsidRPr="00FB381E" w:rsidRDefault="00415247" w:rsidP="0042448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B381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ชื่อชุดวิชา</w:t>
            </w:r>
          </w:p>
        </w:tc>
        <w:tc>
          <w:tcPr>
            <w:tcW w:w="2557" w:type="dxa"/>
          </w:tcPr>
          <w:p w:rsidR="00415247" w:rsidRPr="00FB381E" w:rsidRDefault="00415247" w:rsidP="0042448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B381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FB381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2205" w:type="dxa"/>
          </w:tcPr>
          <w:p w:rsidR="00415247" w:rsidRDefault="00415247" w:rsidP="0042448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B381E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ภาคเรียน</w:t>
            </w:r>
          </w:p>
          <w:p w:rsidR="00415247" w:rsidRPr="00FB381E" w:rsidRDefault="00415247" w:rsidP="0042448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FB381E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ที่ฝึกประสบการณ์</w:t>
            </w:r>
          </w:p>
        </w:tc>
      </w:tr>
      <w:tr w:rsidR="00415247" w:rsidRPr="00FB381E" w:rsidTr="0042448E">
        <w:trPr>
          <w:jc w:val="center"/>
        </w:trPr>
        <w:tc>
          <w:tcPr>
            <w:tcW w:w="1253" w:type="dxa"/>
          </w:tcPr>
          <w:p w:rsidR="00415247" w:rsidRPr="00FB381E" w:rsidRDefault="00415247" w:rsidP="0042448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B381E">
              <w:rPr>
                <w:rFonts w:ascii="TH Niramit AS" w:hAnsi="TH Niramit AS" w:cs="TH Niramit AS" w:hint="cs"/>
                <w:sz w:val="30"/>
                <w:szCs w:val="30"/>
                <w:cs/>
              </w:rPr>
              <w:t>21003801</w:t>
            </w:r>
          </w:p>
        </w:tc>
        <w:tc>
          <w:tcPr>
            <w:tcW w:w="3352" w:type="dxa"/>
          </w:tcPr>
          <w:p w:rsidR="00415247" w:rsidRPr="00FB381E" w:rsidRDefault="00415247" w:rsidP="0042448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B381E">
              <w:rPr>
                <w:rFonts w:ascii="TH Niramit AS" w:hAnsi="TH Niramit AS" w:cs="TH Niramit AS"/>
                <w:sz w:val="30"/>
                <w:szCs w:val="30"/>
                <w:cs/>
              </w:rPr>
              <w:t>การฝึกปฏิบัติ</w:t>
            </w:r>
            <w:r w:rsidRPr="00FB381E">
              <w:rPr>
                <w:rFonts w:ascii="TH Niramit AS" w:hAnsi="TH Niramit AS" w:cs="TH Niramit AS" w:hint="cs"/>
                <w:sz w:val="30"/>
                <w:szCs w:val="30"/>
                <w:cs/>
              </w:rPr>
              <w:t>วิชาชีพระหว่างเรียน 1</w:t>
            </w:r>
          </w:p>
        </w:tc>
        <w:tc>
          <w:tcPr>
            <w:tcW w:w="2557" w:type="dxa"/>
          </w:tcPr>
          <w:p w:rsidR="00415247" w:rsidRPr="00FB381E" w:rsidRDefault="00415247" w:rsidP="0042448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B381E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FB381E">
              <w:rPr>
                <w:rFonts w:ascii="TH Niramit AS" w:hAnsi="TH Niramit AS" w:cs="TH Niramit AS"/>
                <w:sz w:val="30"/>
                <w:szCs w:val="30"/>
                <w:cs/>
              </w:rPr>
              <w:t>(ไม่น้อยกว่า 90 ชั่วโมง)</w:t>
            </w:r>
          </w:p>
        </w:tc>
        <w:tc>
          <w:tcPr>
            <w:tcW w:w="2205" w:type="dxa"/>
          </w:tcPr>
          <w:p w:rsidR="00415247" w:rsidRPr="00FB381E" w:rsidRDefault="00415247" w:rsidP="0042448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B381E">
              <w:rPr>
                <w:rFonts w:ascii="TH Niramit AS" w:hAnsi="TH Niramit AS" w:cs="TH Niramit AS" w:hint="cs"/>
                <w:sz w:val="30"/>
                <w:szCs w:val="30"/>
                <w:cs/>
              </w:rPr>
              <w:t>ชั้นปีที่ 3 ภาคเรียนที่ 2</w:t>
            </w:r>
          </w:p>
        </w:tc>
      </w:tr>
      <w:tr w:rsidR="00415247" w:rsidRPr="00FB381E" w:rsidTr="0042448E">
        <w:trPr>
          <w:jc w:val="center"/>
        </w:trPr>
        <w:tc>
          <w:tcPr>
            <w:tcW w:w="1253" w:type="dxa"/>
          </w:tcPr>
          <w:p w:rsidR="00415247" w:rsidRPr="00FB381E" w:rsidRDefault="00415247" w:rsidP="0042448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B381E">
              <w:rPr>
                <w:rFonts w:ascii="TH Niramit AS" w:hAnsi="TH Niramit AS" w:cs="TH Niramit AS" w:hint="cs"/>
                <w:sz w:val="30"/>
                <w:szCs w:val="30"/>
                <w:cs/>
              </w:rPr>
              <w:t>21004801</w:t>
            </w:r>
          </w:p>
        </w:tc>
        <w:tc>
          <w:tcPr>
            <w:tcW w:w="3352" w:type="dxa"/>
          </w:tcPr>
          <w:p w:rsidR="00415247" w:rsidRPr="00FB381E" w:rsidRDefault="00415247" w:rsidP="0042448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B381E">
              <w:rPr>
                <w:rFonts w:ascii="TH Niramit AS" w:hAnsi="TH Niramit AS" w:cs="TH Niramit AS"/>
                <w:sz w:val="30"/>
                <w:szCs w:val="30"/>
                <w:cs/>
              </w:rPr>
              <w:t>การฝึกปฏิบัติ</w:t>
            </w:r>
            <w:r w:rsidRPr="00FB381E">
              <w:rPr>
                <w:rFonts w:ascii="TH Niramit AS" w:hAnsi="TH Niramit AS" w:cs="TH Niramit AS" w:hint="cs"/>
                <w:sz w:val="30"/>
                <w:szCs w:val="30"/>
                <w:cs/>
              </w:rPr>
              <w:t>วิชาชีพระหว่างเรียน 2</w:t>
            </w:r>
          </w:p>
        </w:tc>
        <w:tc>
          <w:tcPr>
            <w:tcW w:w="2557" w:type="dxa"/>
          </w:tcPr>
          <w:p w:rsidR="00415247" w:rsidRPr="00FB381E" w:rsidRDefault="00415247" w:rsidP="0042448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B381E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FB381E">
              <w:rPr>
                <w:rFonts w:ascii="TH Niramit AS" w:hAnsi="TH Niramit AS" w:cs="TH Niramit AS"/>
                <w:sz w:val="30"/>
                <w:szCs w:val="30"/>
                <w:cs/>
              </w:rPr>
              <w:t>(ไม่น้อยกว่า 90 ชั่วโมง)</w:t>
            </w:r>
          </w:p>
        </w:tc>
        <w:tc>
          <w:tcPr>
            <w:tcW w:w="2205" w:type="dxa"/>
          </w:tcPr>
          <w:p w:rsidR="00415247" w:rsidRPr="00FB381E" w:rsidRDefault="00415247" w:rsidP="0042448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B381E">
              <w:rPr>
                <w:rFonts w:ascii="TH Niramit AS" w:hAnsi="TH Niramit AS" w:cs="TH Niramit AS" w:hint="cs"/>
                <w:sz w:val="30"/>
                <w:szCs w:val="30"/>
                <w:cs/>
              </w:rPr>
              <w:t>ชั้นปีที่ 4 ภาคเรียนที่ 1</w:t>
            </w:r>
          </w:p>
        </w:tc>
      </w:tr>
      <w:tr w:rsidR="00415247" w:rsidRPr="00FB381E" w:rsidTr="0042448E">
        <w:trPr>
          <w:jc w:val="center"/>
        </w:trPr>
        <w:tc>
          <w:tcPr>
            <w:tcW w:w="1253" w:type="dxa"/>
          </w:tcPr>
          <w:p w:rsidR="00415247" w:rsidRPr="00FB381E" w:rsidRDefault="00415247" w:rsidP="0042448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B381E">
              <w:rPr>
                <w:rFonts w:ascii="TH Niramit AS" w:hAnsi="TH Niramit AS" w:cs="TH Niramit AS" w:hint="cs"/>
                <w:sz w:val="30"/>
                <w:szCs w:val="30"/>
                <w:cs/>
              </w:rPr>
              <w:t>21004802</w:t>
            </w:r>
          </w:p>
        </w:tc>
        <w:tc>
          <w:tcPr>
            <w:tcW w:w="3352" w:type="dxa"/>
          </w:tcPr>
          <w:p w:rsidR="00415247" w:rsidRPr="00FB381E" w:rsidRDefault="00415247" w:rsidP="0042448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B381E">
              <w:rPr>
                <w:rFonts w:ascii="TH Niramit AS" w:hAnsi="TH Niramit AS" w:cs="TH Niramit AS"/>
                <w:sz w:val="30"/>
                <w:szCs w:val="30"/>
                <w:cs/>
              </w:rPr>
              <w:t>การฝึกปฏิบัติ</w:t>
            </w:r>
            <w:r w:rsidRPr="00FB381E">
              <w:rPr>
                <w:rFonts w:ascii="TH Niramit AS" w:hAnsi="TH Niramit AS" w:cs="TH Niramit AS" w:hint="cs"/>
                <w:sz w:val="30"/>
                <w:szCs w:val="30"/>
                <w:cs/>
              </w:rPr>
              <w:t>วิชาชีพระหว่างเรียน 3</w:t>
            </w:r>
          </w:p>
        </w:tc>
        <w:tc>
          <w:tcPr>
            <w:tcW w:w="2557" w:type="dxa"/>
          </w:tcPr>
          <w:p w:rsidR="00415247" w:rsidRPr="00FB381E" w:rsidRDefault="00415247" w:rsidP="0042448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B381E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FB381E">
              <w:rPr>
                <w:rFonts w:ascii="TH Niramit AS" w:hAnsi="TH Niramit AS" w:cs="TH Niramit AS"/>
                <w:sz w:val="30"/>
                <w:szCs w:val="30"/>
                <w:cs/>
              </w:rPr>
              <w:t>(ไม่น้อยกว่า 90 ชั่วโมง)</w:t>
            </w:r>
          </w:p>
        </w:tc>
        <w:tc>
          <w:tcPr>
            <w:tcW w:w="2205" w:type="dxa"/>
          </w:tcPr>
          <w:p w:rsidR="00415247" w:rsidRPr="00FB381E" w:rsidRDefault="00415247" w:rsidP="0042448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B381E">
              <w:rPr>
                <w:rFonts w:ascii="TH Niramit AS" w:hAnsi="TH Niramit AS" w:cs="TH Niramit AS" w:hint="cs"/>
                <w:sz w:val="30"/>
                <w:szCs w:val="30"/>
                <w:cs/>
              </w:rPr>
              <w:t>ชั้นปีที่ 4 ภาคเรียนที่ 2</w:t>
            </w:r>
          </w:p>
        </w:tc>
      </w:tr>
      <w:tr w:rsidR="00415247" w:rsidRPr="00FB381E" w:rsidTr="0042448E">
        <w:trPr>
          <w:jc w:val="center"/>
        </w:trPr>
        <w:tc>
          <w:tcPr>
            <w:tcW w:w="1253" w:type="dxa"/>
          </w:tcPr>
          <w:p w:rsidR="00415247" w:rsidRPr="00FB381E" w:rsidRDefault="00415247" w:rsidP="0042448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B381E">
              <w:rPr>
                <w:rFonts w:ascii="TH Niramit AS" w:hAnsi="TH Niramit AS" w:cs="TH Niramit AS" w:hint="cs"/>
                <w:sz w:val="30"/>
                <w:szCs w:val="30"/>
                <w:cs/>
              </w:rPr>
              <w:t>21005801</w:t>
            </w:r>
          </w:p>
        </w:tc>
        <w:tc>
          <w:tcPr>
            <w:tcW w:w="3352" w:type="dxa"/>
          </w:tcPr>
          <w:p w:rsidR="00415247" w:rsidRPr="00FB381E" w:rsidRDefault="00415247" w:rsidP="0042448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B381E">
              <w:rPr>
                <w:rFonts w:ascii="TH Niramit AS" w:hAnsi="TH Niramit AS" w:cs="TH Niramit AS"/>
                <w:sz w:val="30"/>
                <w:szCs w:val="30"/>
                <w:cs/>
              </w:rPr>
              <w:t>การปฏิบัติการสอนในสถานศึกษา 1</w:t>
            </w:r>
          </w:p>
        </w:tc>
        <w:tc>
          <w:tcPr>
            <w:tcW w:w="2557" w:type="dxa"/>
          </w:tcPr>
          <w:p w:rsidR="00415247" w:rsidRPr="00FB381E" w:rsidRDefault="00415247" w:rsidP="0042448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B381E">
              <w:rPr>
                <w:rFonts w:ascii="TH Niramit AS" w:hAnsi="TH Niramit AS" w:cs="TH Niramit AS"/>
                <w:sz w:val="30"/>
                <w:szCs w:val="30"/>
                <w:cs/>
              </w:rPr>
              <w:t>7(ไม่น้อยกว่า 315 ชั่วโมง)</w:t>
            </w:r>
          </w:p>
        </w:tc>
        <w:tc>
          <w:tcPr>
            <w:tcW w:w="2205" w:type="dxa"/>
          </w:tcPr>
          <w:p w:rsidR="00415247" w:rsidRPr="00FB381E" w:rsidRDefault="00415247" w:rsidP="0042448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B381E">
              <w:rPr>
                <w:rFonts w:ascii="TH Niramit AS" w:hAnsi="TH Niramit AS" w:cs="TH Niramit AS" w:hint="cs"/>
                <w:sz w:val="30"/>
                <w:szCs w:val="30"/>
                <w:cs/>
              </w:rPr>
              <w:t>ชั้นปีที่ 5 ภาคเรียนที่ 1</w:t>
            </w:r>
          </w:p>
        </w:tc>
      </w:tr>
      <w:tr w:rsidR="00415247" w:rsidRPr="00FB381E" w:rsidTr="0042448E">
        <w:trPr>
          <w:jc w:val="center"/>
        </w:trPr>
        <w:tc>
          <w:tcPr>
            <w:tcW w:w="1253" w:type="dxa"/>
          </w:tcPr>
          <w:p w:rsidR="00415247" w:rsidRPr="00FB381E" w:rsidRDefault="00415247" w:rsidP="0042448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FB381E">
              <w:rPr>
                <w:rFonts w:ascii="TH Niramit AS" w:hAnsi="TH Niramit AS" w:cs="TH Niramit AS" w:hint="cs"/>
                <w:sz w:val="30"/>
                <w:szCs w:val="30"/>
                <w:cs/>
              </w:rPr>
              <w:t>21005802</w:t>
            </w:r>
          </w:p>
        </w:tc>
        <w:tc>
          <w:tcPr>
            <w:tcW w:w="3352" w:type="dxa"/>
          </w:tcPr>
          <w:p w:rsidR="00415247" w:rsidRPr="00FB381E" w:rsidRDefault="00415247" w:rsidP="0042448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B381E">
              <w:rPr>
                <w:rFonts w:ascii="TH Niramit AS" w:hAnsi="TH Niramit AS" w:cs="TH Niramit AS"/>
                <w:sz w:val="30"/>
                <w:szCs w:val="30"/>
                <w:cs/>
              </w:rPr>
              <w:t>การปฏิบัติการสอนในสถานศึกษา 2</w:t>
            </w:r>
          </w:p>
        </w:tc>
        <w:tc>
          <w:tcPr>
            <w:tcW w:w="2557" w:type="dxa"/>
          </w:tcPr>
          <w:p w:rsidR="00415247" w:rsidRPr="00FB381E" w:rsidRDefault="00415247" w:rsidP="0042448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B381E">
              <w:rPr>
                <w:rFonts w:ascii="TH Niramit AS" w:hAnsi="TH Niramit AS" w:cs="TH Niramit AS"/>
                <w:sz w:val="30"/>
                <w:szCs w:val="30"/>
                <w:cs/>
              </w:rPr>
              <w:t>7(ไม่น้อยกว่า 315 ชั่วโมง)</w:t>
            </w:r>
          </w:p>
        </w:tc>
        <w:tc>
          <w:tcPr>
            <w:tcW w:w="2205" w:type="dxa"/>
          </w:tcPr>
          <w:p w:rsidR="00415247" w:rsidRPr="00FB381E" w:rsidRDefault="00415247" w:rsidP="0042448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B381E">
              <w:rPr>
                <w:rFonts w:ascii="TH Niramit AS" w:hAnsi="TH Niramit AS" w:cs="TH Niramit AS" w:hint="cs"/>
                <w:sz w:val="30"/>
                <w:szCs w:val="30"/>
                <w:cs/>
              </w:rPr>
              <w:t>ชั้นปีที่ 5 ภาคเรียนที่ 2</w:t>
            </w:r>
          </w:p>
        </w:tc>
      </w:tr>
    </w:tbl>
    <w:p w:rsidR="00415247" w:rsidRPr="00000EC8" w:rsidRDefault="00415247" w:rsidP="00415247">
      <w:pPr>
        <w:rPr>
          <w:rFonts w:ascii="TH Niramit AS" w:hAnsi="TH Niramit AS" w:cs="TH Niramit AS"/>
          <w:sz w:val="32"/>
          <w:szCs w:val="32"/>
          <w:cs/>
        </w:rPr>
      </w:pPr>
    </w:p>
    <w:p w:rsidR="00415247" w:rsidRDefault="00415247" w:rsidP="00415247">
      <w:pPr>
        <w:tabs>
          <w:tab w:val="left" w:pos="1134"/>
          <w:tab w:val="left" w:pos="1560"/>
          <w:tab w:val="left" w:pos="1985"/>
        </w:tabs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หลักการของการจัดประสบการณ์การปฏิบัติงานวิชาชีพครู</w:t>
      </w:r>
    </w:p>
    <w:p w:rsidR="00415247" w:rsidRPr="000A673D" w:rsidRDefault="00415247" w:rsidP="00415247">
      <w:pPr>
        <w:tabs>
          <w:tab w:val="left" w:pos="1134"/>
          <w:tab w:val="left" w:pos="1560"/>
          <w:tab w:val="left" w:pos="1985"/>
        </w:tabs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การจัดปร</w:t>
      </w:r>
      <w:r>
        <w:rPr>
          <w:rFonts w:ascii="TH Niramit AS" w:hAnsi="TH Niramit AS" w:cs="TH Niramit AS"/>
          <w:sz w:val="32"/>
          <w:szCs w:val="32"/>
          <w:cs/>
        </w:rPr>
        <w:t>ะสบการณ์การปฏิบัติงานวิชาชีพครู</w:t>
      </w:r>
      <w:r w:rsidRPr="00000EC8">
        <w:rPr>
          <w:rFonts w:ascii="TH Niramit AS" w:hAnsi="TH Niramit AS" w:cs="TH Niramit AS"/>
          <w:sz w:val="32"/>
          <w:szCs w:val="32"/>
          <w:cs/>
        </w:rPr>
        <w:t>ยึดหลักการ ดังนี้</w:t>
      </w:r>
    </w:p>
    <w:p w:rsidR="00415247" w:rsidRPr="00000EC8" w:rsidRDefault="00415247" w:rsidP="00415247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เรียนรู้หลักการและทฤษฎีต่างๆ อย่างถูกต้อง ครอบคลุมและนำไปใช้ได้ มีการประสา</w:t>
      </w:r>
      <w:r>
        <w:rPr>
          <w:rFonts w:ascii="TH Niramit AS" w:hAnsi="TH Niramit AS" w:cs="TH Niramit AS" w:hint="cs"/>
          <w:sz w:val="32"/>
          <w:szCs w:val="32"/>
          <w:cs/>
        </w:rPr>
        <w:t>น</w:t>
      </w:r>
      <w:r w:rsidRPr="00000EC8">
        <w:rPr>
          <w:rFonts w:ascii="TH Niramit AS" w:hAnsi="TH Niramit AS" w:cs="TH Niramit AS"/>
          <w:sz w:val="32"/>
          <w:szCs w:val="32"/>
          <w:cs/>
        </w:rPr>
        <w:t>เชื่อมโยงการเรียน</w:t>
      </w:r>
    </w:p>
    <w:p w:rsidR="00415247" w:rsidRPr="00000EC8" w:rsidRDefault="00415247" w:rsidP="00415247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ภาคทฤษฎีให้ควบคู่กับการฝึกภาคปฏิบัติอยู่ตลอดเวลา</w:t>
      </w:r>
    </w:p>
    <w:p w:rsidR="00415247" w:rsidRPr="00000EC8" w:rsidRDefault="00415247" w:rsidP="00415247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มุ่งฝึกภาคปฏิบัติในสถานการณ์จริงให้มากที่สุด</w:t>
      </w:r>
    </w:p>
    <w:p w:rsidR="00415247" w:rsidRPr="00000EC8" w:rsidRDefault="00415247" w:rsidP="00415247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มุ่งฝึกประสบการณ์</w:t>
      </w:r>
      <w:r w:rsidRPr="00000EC8">
        <w:rPr>
          <w:rFonts w:ascii="TH Niramit AS" w:hAnsi="TH Niramit AS" w:cs="TH Niramit AS" w:hint="cs"/>
          <w:sz w:val="32"/>
          <w:szCs w:val="32"/>
          <w:cs/>
        </w:rPr>
        <w:t>ปฏิบัติ</w:t>
      </w:r>
      <w:r w:rsidRPr="00000EC8">
        <w:rPr>
          <w:rFonts w:ascii="TH Niramit AS" w:hAnsi="TH Niramit AS" w:cs="TH Niramit AS"/>
          <w:sz w:val="32"/>
          <w:szCs w:val="32"/>
          <w:cs/>
        </w:rPr>
        <w:t>งานวิชาชีพครูเป็นระยะๆต่อเนื่องกันไปตลอดหลักสูตร</w:t>
      </w:r>
    </w:p>
    <w:p w:rsidR="00415247" w:rsidRPr="00000EC8" w:rsidRDefault="00415247" w:rsidP="00415247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จุดประสงค์ของการจัดประสบการณ์การปฏิบัติงานวิชาชีพครู</w:t>
      </w:r>
    </w:p>
    <w:p w:rsidR="00415247" w:rsidRPr="00000EC8" w:rsidRDefault="00415247" w:rsidP="0041524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000EC8">
        <w:rPr>
          <w:rFonts w:ascii="TH Niramit AS" w:hAnsi="TH Niramit AS" w:cs="TH Niramit AS"/>
          <w:sz w:val="32"/>
          <w:szCs w:val="32"/>
          <w:cs/>
        </w:rPr>
        <w:t>การจัดประสบการณ์การปฏิบัติงานวิชาชีพครู ยึดหลักการดังนี้</w:t>
      </w:r>
    </w:p>
    <w:p w:rsidR="00EE64FF" w:rsidRDefault="00415247" w:rsidP="00415247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เรียนรู้หลักการและทฤษฎีต่างๆ อย่างถูกต้องครองคลุมและนำไปใช้ได้ </w:t>
      </w:r>
    </w:p>
    <w:p w:rsidR="00415247" w:rsidRPr="00000EC8" w:rsidRDefault="00415247" w:rsidP="00EE64FF">
      <w:pPr>
        <w:pStyle w:val="a3"/>
        <w:tabs>
          <w:tab w:val="left" w:pos="993"/>
        </w:tabs>
        <w:spacing w:line="276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มีการประสานเชื่อมโยงการเรียนภาคทฤษฎีให้ควบคู่กับการฝึกภาคปฏิบัติอยู่ตลอดเวลา</w:t>
      </w:r>
    </w:p>
    <w:p w:rsidR="00415247" w:rsidRPr="00000EC8" w:rsidRDefault="00415247" w:rsidP="00415247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lastRenderedPageBreak/>
        <w:t>มุ่งฝึกปฏิบัติในสถานการณ์จริงให้มากที่สุด</w:t>
      </w:r>
    </w:p>
    <w:p w:rsidR="00415247" w:rsidRDefault="00415247" w:rsidP="0041524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มุ่งฝึกประสบการณ์ปฏิบัติงานวิชาชีพครูเป็นระยะๆ ต่อเนื่องกันไปตลอดหลักสูตร</w:t>
      </w:r>
    </w:p>
    <w:p w:rsidR="00415247" w:rsidRPr="00000EC8" w:rsidRDefault="00415247" w:rsidP="00415247">
      <w:pPr>
        <w:pStyle w:val="a3"/>
        <w:tabs>
          <w:tab w:val="left" w:pos="851"/>
          <w:tab w:val="left" w:pos="993"/>
        </w:tabs>
        <w:spacing w:line="276" w:lineRule="auto"/>
        <w:ind w:left="709"/>
        <w:rPr>
          <w:rFonts w:ascii="TH Niramit AS" w:hAnsi="TH Niramit AS" w:cs="TH Niramit AS"/>
          <w:sz w:val="32"/>
          <w:szCs w:val="32"/>
        </w:rPr>
      </w:pPr>
    </w:p>
    <w:p w:rsidR="00415247" w:rsidRPr="00065A7A" w:rsidRDefault="00415247" w:rsidP="0041524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4. </w:t>
      </w:r>
      <w:r w:rsidRPr="00065A7A">
        <w:rPr>
          <w:rFonts w:ascii="TH Niramit AS" w:hAnsi="TH Niramit AS" w:cs="TH Niramit AS"/>
          <w:b/>
          <w:bCs/>
          <w:sz w:val="32"/>
          <w:szCs w:val="32"/>
          <w:cs/>
        </w:rPr>
        <w:t>จุดประสงค์ของการจัดประสบการณ์การปฏิบัติงานวิชาชีพครู</w:t>
      </w:r>
    </w:p>
    <w:p w:rsidR="00415247" w:rsidRPr="00000EC8" w:rsidRDefault="00415247" w:rsidP="0041524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>การจัดปร</w:t>
      </w:r>
      <w:r>
        <w:rPr>
          <w:rFonts w:ascii="TH Niramit AS" w:hAnsi="TH Niramit AS" w:cs="TH Niramit AS"/>
          <w:sz w:val="32"/>
          <w:szCs w:val="32"/>
          <w:cs/>
        </w:rPr>
        <w:t>ะสบการณ์การปฏิบัติงานวิชาชีพครู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มีจุดประสงค์ดังนี้</w:t>
      </w:r>
    </w:p>
    <w:p w:rsidR="00415247" w:rsidRPr="00000EC8" w:rsidRDefault="00415247" w:rsidP="0041524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เพื่อสร้างเสริมให้นักศึกษาครูมีคุณลักษณะของครูที่ดีและมีเจตคติที่ดีต่อวิชาชีพครู</w:t>
      </w:r>
    </w:p>
    <w:p w:rsidR="00415247" w:rsidRPr="00000EC8" w:rsidRDefault="00415247" w:rsidP="0041524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เพื่อส่งเสริมให้นักศึกษาครูได้เรียนรู้งานในหน้าที่ครูตามหลักสูตรที่สอนได้อย่าง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แจ่ม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แจ้งและกว้างขวางจาการสังเกตและมีส่วนร่วม</w:t>
      </w:r>
    </w:p>
    <w:p w:rsidR="00415247" w:rsidRPr="00000EC8" w:rsidRDefault="00415247" w:rsidP="0041524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เพื่อส่งเสริมให้นักศึกษาครูได้เรียนรู้ภาคทฤษฎีและภาคปฏิบัติให้สอดคล้องกันจนเป็นพื้นฐานสำคัญสำหรับการนำไปปฏิบัติงานในหน้าที่ของครูได้อย่างเหมาะสมต่อไป </w:t>
      </w:r>
    </w:p>
    <w:p w:rsidR="00415247" w:rsidRPr="00000EC8" w:rsidRDefault="00415247" w:rsidP="00415247">
      <w:pPr>
        <w:pStyle w:val="a3"/>
        <w:tabs>
          <w:tab w:val="left" w:pos="993"/>
        </w:tabs>
        <w:spacing w:line="276" w:lineRule="auto"/>
        <w:ind w:left="0"/>
        <w:rPr>
          <w:rFonts w:ascii="TH Niramit AS" w:hAnsi="TH Niramit AS" w:cs="TH Niramit AS"/>
          <w:sz w:val="32"/>
          <w:szCs w:val="32"/>
        </w:rPr>
      </w:pPr>
    </w:p>
    <w:p w:rsidR="00415247" w:rsidRPr="00065A7A" w:rsidRDefault="00415247" w:rsidP="00415247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5. </w:t>
      </w:r>
      <w:r w:rsidRPr="00065A7A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วิธีการจัดประสบการณ์การฝึกปฏิบัติงานวิชาชีพครู </w:t>
      </w:r>
    </w:p>
    <w:p w:rsidR="00415247" w:rsidRPr="00000EC8" w:rsidRDefault="00415247" w:rsidP="0041524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การจัดประสบการณ์การปฏิบัติงานวิชาชีพครู </w:t>
      </w:r>
      <w:r>
        <w:rPr>
          <w:rFonts w:ascii="TH Niramit AS" w:hAnsi="TH Niramit AS" w:cs="TH Niramit AS" w:hint="cs"/>
          <w:sz w:val="32"/>
          <w:szCs w:val="32"/>
          <w:cs/>
        </w:rPr>
        <w:t>1-</w:t>
      </w:r>
      <w:r w:rsidRPr="00000EC8">
        <w:rPr>
          <w:rFonts w:ascii="TH Niramit AS" w:hAnsi="TH Niramit AS" w:cs="TH Niramit AS"/>
          <w:sz w:val="32"/>
          <w:szCs w:val="32"/>
          <w:cs/>
        </w:rPr>
        <w:t>2 แบ่งเป็น 4 ขั้นตอนดังนี้</w:t>
      </w:r>
    </w:p>
    <w:p w:rsidR="00415247" w:rsidRPr="00000EC8" w:rsidRDefault="00415247" w:rsidP="0041524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ขั้นตอนที่ 1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ศึกษาหาความรู้เกี่ยวกับทฤษฎี/การจัดทำโครงงานของนักเรียนและการศึกษาผู้เรียนเป็นรายบุคคล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การเรียนรู้ภาคทฤษฎีซึ่งเป็นสาระหลักที่เกี่ยวกับการจัดทำโครงงานนักเรียนและการศึกษาผ</w:t>
      </w:r>
      <w:r>
        <w:rPr>
          <w:rFonts w:ascii="TH Niramit AS" w:hAnsi="TH Niramit AS" w:cs="TH Niramit AS"/>
          <w:sz w:val="32"/>
          <w:szCs w:val="32"/>
          <w:cs/>
        </w:rPr>
        <w:t>ู้เรียนเป็นรายบุคคลโดยเปรียบเที</w:t>
      </w:r>
      <w:r w:rsidRPr="00000EC8">
        <w:rPr>
          <w:rFonts w:ascii="TH Niramit AS" w:hAnsi="TH Niramit AS" w:cs="TH Niramit AS"/>
          <w:sz w:val="32"/>
          <w:szCs w:val="32"/>
          <w:cs/>
        </w:rPr>
        <w:t>ยบกันสถานการณ์ที่เป็นจริง ตลอดจนเรียนรู้เกี่ยวกับหลักการสำคัญในการจัดการเรียนรู้การวัดผลและการประเมินผ</w:t>
      </w:r>
      <w:r>
        <w:rPr>
          <w:rFonts w:ascii="TH Niramit AS" w:hAnsi="TH Niramit AS" w:cs="TH Niramit AS"/>
          <w:sz w:val="32"/>
          <w:szCs w:val="32"/>
          <w:cs/>
        </w:rPr>
        <w:t>ล การสร้างข้อทดสอบ ตามแนวทางแห่</w:t>
      </w:r>
      <w:r>
        <w:rPr>
          <w:rFonts w:ascii="TH Niramit AS" w:hAnsi="TH Niramit AS" w:cs="TH Niramit AS" w:hint="cs"/>
          <w:sz w:val="32"/>
          <w:szCs w:val="32"/>
          <w:cs/>
        </w:rPr>
        <w:t>ง</w:t>
      </w:r>
      <w:r w:rsidRPr="00000EC8">
        <w:rPr>
          <w:rFonts w:ascii="TH Niramit AS" w:hAnsi="TH Niramit AS" w:cs="TH Niramit AS"/>
          <w:sz w:val="32"/>
          <w:szCs w:val="32"/>
          <w:cs/>
        </w:rPr>
        <w:t>พระราชบัญญัติการศึกษาแห่งชาติ พ.ศ.2542 รวมทั้งทฤษฎีในทางจิตวิทยาที่เกี่ยวข้องกับการจัดการเรียนรู้ต่างๆ</w:t>
      </w:r>
    </w:p>
    <w:p w:rsidR="00415247" w:rsidRPr="00000EC8" w:rsidRDefault="00415247" w:rsidP="0041524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ขั้นตอนที่ 2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การเตรียมการปฏิบัติการสอนในโรงเรียนเครือข่ายร่วมพัฒนาวิชาชีพครู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ขั้นการเตรียมการปฏิบัติการสอนในโรเรียนเครือข่ายร่</w:t>
      </w:r>
      <w:r w:rsidR="00377C45">
        <w:rPr>
          <w:rFonts w:ascii="TH Niramit AS" w:hAnsi="TH Niramit AS" w:cs="TH Niramit AS" w:hint="cs"/>
          <w:sz w:val="32"/>
          <w:szCs w:val="32"/>
          <w:cs/>
        </w:rPr>
        <w:t>ว</w:t>
      </w:r>
      <w:bookmarkStart w:id="0" w:name="_GoBack"/>
      <w:bookmarkEnd w:id="0"/>
      <w:r w:rsidRPr="00000EC8">
        <w:rPr>
          <w:rFonts w:ascii="TH Niramit AS" w:hAnsi="TH Niramit AS" w:cs="TH Niramit AS"/>
          <w:sz w:val="32"/>
          <w:szCs w:val="32"/>
          <w:cs/>
        </w:rPr>
        <w:t>มพัฒนาวิชาชีพครู เป็นการเตรียมการเพื่อทดลองสอนในสถานการณ์จริง ซึ่งจะมีกิจกรรมย่อยที่จะเรียนรู้และฝึกปฏิบัติเป็นกระบวนการต่อเนื่องกันไป ได้แก่ การศึกษาเรียนรู้ในสถานศึกษาเพื่อรับทราบนโยบายและแผนปฏิบัติงานทางวิชาการของโรงเรียนที่จะลงไปทดลองสอน การแลกเปลี่ยนเรียนรู้เกี่ยวกับแนวทางในการจัดการเรียนรู้การศึกษาเอกสารหลักสูตรสถานศึกษา การจัดทำแผนการเรียนรู้ การเตรียมสื่อ/แหล่งเรียนรู้ และเครื่องมือในการวัดผลและประเมินผล ฯลฯ</w:t>
      </w:r>
    </w:p>
    <w:p w:rsidR="00415247" w:rsidRPr="00000EC8" w:rsidRDefault="00415247" w:rsidP="0041524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ขั้นตอนที่ 3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การปฏิบัติการสอนในโรงเรียนเครือข่ายร่วมพัฒนาวิชาชีพครู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การปฏิบัติการสอนในโรงเรียนเครือข่ายร่วมพัฒนาวิชาชีพครู เป็นการลงมือปฏิบัติการทดลองสอนในโรงเรียนตามแผนที่กำหนดไว้  นำผลการประเมินการสอนมาแลกเปลี่ยนเรียนรู้ในกลุ่มปรับปรุงแก้ไขและ</w:t>
      </w:r>
      <w:r w:rsidRPr="00000EC8">
        <w:rPr>
          <w:rFonts w:ascii="TH Niramit AS" w:hAnsi="TH Niramit AS" w:cs="TH Niramit AS"/>
          <w:sz w:val="32"/>
          <w:szCs w:val="32"/>
          <w:cs/>
        </w:rPr>
        <w:lastRenderedPageBreak/>
        <w:t>พัฒนาให้ประสบผลสำเร็จในระดับที่น่าพึ่งพอใจ โดยนักศึกษาจะต้องปฏิบัติการสอนอย่างน้อย 2 ครั้งตลอดภาคเรียน</w:t>
      </w:r>
    </w:p>
    <w:p w:rsidR="00415247" w:rsidRPr="00000EC8" w:rsidRDefault="00415247" w:rsidP="00415247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ขั้นตอนที่ 4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สรุปผลการฝึกปฏ</w:t>
      </w:r>
      <w:r>
        <w:rPr>
          <w:rFonts w:ascii="TH Niramit AS" w:hAnsi="TH Niramit AS" w:cs="TH Niramit AS"/>
          <w:sz w:val="32"/>
          <w:szCs w:val="32"/>
          <w:cs/>
        </w:rPr>
        <w:t xml:space="preserve">ิบัติงานวิชาชีพครู </w:t>
      </w:r>
      <w:r w:rsidRPr="00000EC8">
        <w:rPr>
          <w:rFonts w:ascii="TH Niramit AS" w:hAnsi="TH Niramit AS" w:cs="TH Niramit AS"/>
          <w:sz w:val="32"/>
          <w:szCs w:val="32"/>
          <w:cs/>
        </w:rPr>
        <w:t>การสร</w:t>
      </w:r>
      <w:r>
        <w:rPr>
          <w:rFonts w:ascii="TH Niramit AS" w:hAnsi="TH Niramit AS" w:cs="TH Niramit AS"/>
          <w:sz w:val="32"/>
          <w:szCs w:val="32"/>
          <w:cs/>
        </w:rPr>
        <w:t>ุปผลการฝึกปฏิบัติงานวิชาชีพครู</w:t>
      </w:r>
      <w:r w:rsidRPr="00000EC8">
        <w:rPr>
          <w:rFonts w:ascii="TH Niramit AS" w:hAnsi="TH Niramit AS" w:cs="TH Niramit AS"/>
          <w:sz w:val="32"/>
          <w:szCs w:val="32"/>
          <w:cs/>
        </w:rPr>
        <w:t>เป็นการสรุปผลการทดลองปฏิบัติการสอนทั้งในส่วนของความสำเร็จ ปัญหาอุปสรรคและแนวทางในการแก้ไข การจัดทำเป็นรายงาน เพื่อเป็นข้อมูลพื้นฐานในการพัฒนาตนและพัฒนาการปฏิบัติงานของนักศึกษาเพื่อนำไปใช้ในการเรียนรายวิชาต่อไป</w:t>
      </w:r>
    </w:p>
    <w:p w:rsidR="00415247" w:rsidRPr="00000EC8" w:rsidRDefault="00415247" w:rsidP="00415247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415247" w:rsidRPr="00000EC8" w:rsidRDefault="00415247" w:rsidP="0041524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15247" w:rsidRPr="00000EC8" w:rsidRDefault="00415247" w:rsidP="0041524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15247" w:rsidRPr="00000EC8" w:rsidRDefault="00415247" w:rsidP="0041524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15247" w:rsidRPr="00000EC8" w:rsidRDefault="00415247" w:rsidP="0041524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15247" w:rsidRPr="00000EC8" w:rsidRDefault="00415247" w:rsidP="0041524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sectPr w:rsidR="00415247" w:rsidRPr="00000EC8" w:rsidSect="00415247">
      <w:headerReference w:type="default" r:id="rId8"/>
      <w:pgSz w:w="11906" w:h="16838"/>
      <w:pgMar w:top="1803" w:right="1440" w:bottom="1440" w:left="180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DE" w:rsidRDefault="00954CDE" w:rsidP="00415247">
      <w:r>
        <w:separator/>
      </w:r>
    </w:p>
  </w:endnote>
  <w:endnote w:type="continuationSeparator" w:id="0">
    <w:p w:rsidR="00954CDE" w:rsidRDefault="00954CDE" w:rsidP="0041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DE" w:rsidRDefault="00954CDE" w:rsidP="00415247">
      <w:r>
        <w:separator/>
      </w:r>
    </w:p>
  </w:footnote>
  <w:footnote w:type="continuationSeparator" w:id="0">
    <w:p w:rsidR="00954CDE" w:rsidRDefault="00954CDE" w:rsidP="00415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452572"/>
      <w:docPartObj>
        <w:docPartGallery w:val="Page Numbers (Top of Page)"/>
        <w:docPartUnique/>
      </w:docPartObj>
    </w:sdtPr>
    <w:sdtEndPr>
      <w:rPr>
        <w:rFonts w:ascii="TH Niramit AS" w:hAnsi="TH Niramit AS" w:cs="TH Niramit AS"/>
      </w:rPr>
    </w:sdtEndPr>
    <w:sdtContent>
      <w:p w:rsidR="00415247" w:rsidRDefault="00415247">
        <w:pPr>
          <w:pStyle w:val="a7"/>
          <w:jc w:val="center"/>
          <w:rPr>
            <w:rFonts w:ascii="TH Niramit AS" w:hAnsi="TH Niramit AS" w:cs="TH Niramit AS"/>
          </w:rPr>
        </w:pPr>
      </w:p>
      <w:p w:rsidR="00415247" w:rsidRPr="00415247" w:rsidRDefault="00415247">
        <w:pPr>
          <w:pStyle w:val="a7"/>
          <w:jc w:val="center"/>
          <w:rPr>
            <w:rFonts w:ascii="TH Niramit AS" w:hAnsi="TH Niramit AS" w:cs="TH Niramit AS"/>
          </w:rPr>
        </w:pPr>
        <w:r w:rsidRPr="00415247">
          <w:rPr>
            <w:rFonts w:ascii="TH Niramit AS" w:hAnsi="TH Niramit AS" w:cs="TH Niramit AS"/>
          </w:rPr>
          <w:fldChar w:fldCharType="begin"/>
        </w:r>
        <w:r w:rsidRPr="00415247">
          <w:rPr>
            <w:rFonts w:ascii="TH Niramit AS" w:hAnsi="TH Niramit AS" w:cs="TH Niramit AS"/>
          </w:rPr>
          <w:instrText>PAGE   \* MERGEFORMAT</w:instrText>
        </w:r>
        <w:r w:rsidRPr="00415247">
          <w:rPr>
            <w:rFonts w:ascii="TH Niramit AS" w:hAnsi="TH Niramit AS" w:cs="TH Niramit AS"/>
          </w:rPr>
          <w:fldChar w:fldCharType="separate"/>
        </w:r>
        <w:r w:rsidR="00377C45" w:rsidRPr="00377C45">
          <w:rPr>
            <w:rFonts w:ascii="TH Niramit AS" w:hAnsi="TH Niramit AS" w:cs="TH Niramit AS"/>
            <w:noProof/>
            <w:lang w:val="th-TH"/>
          </w:rPr>
          <w:t>5</w:t>
        </w:r>
        <w:r w:rsidRPr="00415247">
          <w:rPr>
            <w:rFonts w:ascii="TH Niramit AS" w:hAnsi="TH Niramit AS" w:cs="TH Niramit AS"/>
          </w:rPr>
          <w:fldChar w:fldCharType="end"/>
        </w:r>
      </w:p>
    </w:sdtContent>
  </w:sdt>
  <w:p w:rsidR="00EF0EE9" w:rsidRDefault="00954C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7EF"/>
    <w:multiLevelType w:val="hybridMultilevel"/>
    <w:tmpl w:val="276CA9A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6E3AF2"/>
    <w:multiLevelType w:val="singleLevel"/>
    <w:tmpl w:val="4246FEB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80D0C18"/>
    <w:multiLevelType w:val="multilevel"/>
    <w:tmpl w:val="3656D5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7E0C1D"/>
    <w:multiLevelType w:val="hybridMultilevel"/>
    <w:tmpl w:val="DDD264F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CEE368D"/>
    <w:multiLevelType w:val="hybridMultilevel"/>
    <w:tmpl w:val="1C80BB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6F13AF"/>
    <w:multiLevelType w:val="hybridMultilevel"/>
    <w:tmpl w:val="BFF6DCD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7D1243"/>
    <w:multiLevelType w:val="hybridMultilevel"/>
    <w:tmpl w:val="CC2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831B5"/>
    <w:multiLevelType w:val="hybridMultilevel"/>
    <w:tmpl w:val="413857E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CA2A3B"/>
    <w:multiLevelType w:val="multilevel"/>
    <w:tmpl w:val="EBE67C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E252331"/>
    <w:multiLevelType w:val="hybridMultilevel"/>
    <w:tmpl w:val="AD7ABDC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F1765A3"/>
    <w:multiLevelType w:val="hybridMultilevel"/>
    <w:tmpl w:val="CE38B090"/>
    <w:lvl w:ilvl="0" w:tplc="11CE6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044ABA">
      <w:numFmt w:val="none"/>
      <w:lvlText w:val=""/>
      <w:lvlJc w:val="left"/>
      <w:pPr>
        <w:tabs>
          <w:tab w:val="num" w:pos="360"/>
        </w:tabs>
      </w:pPr>
    </w:lvl>
    <w:lvl w:ilvl="2" w:tplc="591624F8">
      <w:numFmt w:val="none"/>
      <w:lvlText w:val=""/>
      <w:lvlJc w:val="left"/>
      <w:pPr>
        <w:tabs>
          <w:tab w:val="num" w:pos="360"/>
        </w:tabs>
      </w:pPr>
    </w:lvl>
    <w:lvl w:ilvl="3" w:tplc="9E6ADA08">
      <w:numFmt w:val="none"/>
      <w:lvlText w:val=""/>
      <w:lvlJc w:val="left"/>
      <w:pPr>
        <w:tabs>
          <w:tab w:val="num" w:pos="360"/>
        </w:tabs>
      </w:pPr>
    </w:lvl>
    <w:lvl w:ilvl="4" w:tplc="F36CFB18">
      <w:numFmt w:val="none"/>
      <w:lvlText w:val=""/>
      <w:lvlJc w:val="left"/>
      <w:pPr>
        <w:tabs>
          <w:tab w:val="num" w:pos="360"/>
        </w:tabs>
      </w:pPr>
    </w:lvl>
    <w:lvl w:ilvl="5" w:tplc="67826744">
      <w:numFmt w:val="none"/>
      <w:lvlText w:val=""/>
      <w:lvlJc w:val="left"/>
      <w:pPr>
        <w:tabs>
          <w:tab w:val="num" w:pos="360"/>
        </w:tabs>
      </w:pPr>
    </w:lvl>
    <w:lvl w:ilvl="6" w:tplc="04A69B6E">
      <w:numFmt w:val="none"/>
      <w:lvlText w:val=""/>
      <w:lvlJc w:val="left"/>
      <w:pPr>
        <w:tabs>
          <w:tab w:val="num" w:pos="360"/>
        </w:tabs>
      </w:pPr>
    </w:lvl>
    <w:lvl w:ilvl="7" w:tplc="7A1049C0">
      <w:numFmt w:val="none"/>
      <w:lvlText w:val=""/>
      <w:lvlJc w:val="left"/>
      <w:pPr>
        <w:tabs>
          <w:tab w:val="num" w:pos="360"/>
        </w:tabs>
      </w:pPr>
    </w:lvl>
    <w:lvl w:ilvl="8" w:tplc="9796BD9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8DC27DC"/>
    <w:multiLevelType w:val="hybridMultilevel"/>
    <w:tmpl w:val="4CFA93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F2BD5"/>
    <w:multiLevelType w:val="hybridMultilevel"/>
    <w:tmpl w:val="E91A32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E63732"/>
    <w:multiLevelType w:val="hybridMultilevel"/>
    <w:tmpl w:val="B83A0FC0"/>
    <w:lvl w:ilvl="0" w:tplc="14ECE7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A647E"/>
    <w:multiLevelType w:val="hybridMultilevel"/>
    <w:tmpl w:val="1376E79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86E1E25"/>
    <w:multiLevelType w:val="hybridMultilevel"/>
    <w:tmpl w:val="1B7A915C"/>
    <w:lvl w:ilvl="0" w:tplc="04090011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3" w:hanging="360"/>
      </w:pPr>
    </w:lvl>
    <w:lvl w:ilvl="2" w:tplc="0409001B" w:tentative="1">
      <w:start w:val="1"/>
      <w:numFmt w:val="lowerRoman"/>
      <w:lvlText w:val="%3."/>
      <w:lvlJc w:val="right"/>
      <w:pPr>
        <w:ind w:left="6763" w:hanging="180"/>
      </w:pPr>
    </w:lvl>
    <w:lvl w:ilvl="3" w:tplc="0409000F" w:tentative="1">
      <w:start w:val="1"/>
      <w:numFmt w:val="decimal"/>
      <w:lvlText w:val="%4."/>
      <w:lvlJc w:val="left"/>
      <w:pPr>
        <w:ind w:left="7483" w:hanging="360"/>
      </w:pPr>
    </w:lvl>
    <w:lvl w:ilvl="4" w:tplc="04090019" w:tentative="1">
      <w:start w:val="1"/>
      <w:numFmt w:val="lowerLetter"/>
      <w:lvlText w:val="%5."/>
      <w:lvlJc w:val="left"/>
      <w:pPr>
        <w:ind w:left="8203" w:hanging="360"/>
      </w:pPr>
    </w:lvl>
    <w:lvl w:ilvl="5" w:tplc="0409001B" w:tentative="1">
      <w:start w:val="1"/>
      <w:numFmt w:val="lowerRoman"/>
      <w:lvlText w:val="%6."/>
      <w:lvlJc w:val="right"/>
      <w:pPr>
        <w:ind w:left="8923" w:hanging="180"/>
      </w:pPr>
    </w:lvl>
    <w:lvl w:ilvl="6" w:tplc="0409000F" w:tentative="1">
      <w:start w:val="1"/>
      <w:numFmt w:val="decimal"/>
      <w:lvlText w:val="%7."/>
      <w:lvlJc w:val="left"/>
      <w:pPr>
        <w:ind w:left="9643" w:hanging="360"/>
      </w:pPr>
    </w:lvl>
    <w:lvl w:ilvl="7" w:tplc="04090019" w:tentative="1">
      <w:start w:val="1"/>
      <w:numFmt w:val="lowerLetter"/>
      <w:lvlText w:val="%8."/>
      <w:lvlJc w:val="left"/>
      <w:pPr>
        <w:ind w:left="10363" w:hanging="360"/>
      </w:pPr>
    </w:lvl>
    <w:lvl w:ilvl="8" w:tplc="0409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6">
    <w:nsid w:val="3B27051E"/>
    <w:multiLevelType w:val="hybridMultilevel"/>
    <w:tmpl w:val="0E8217AA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42BE31C2"/>
    <w:multiLevelType w:val="singleLevel"/>
    <w:tmpl w:val="1B8885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</w:abstractNum>
  <w:abstractNum w:abstractNumId="18">
    <w:nsid w:val="4CDA0C32"/>
    <w:multiLevelType w:val="hybridMultilevel"/>
    <w:tmpl w:val="20E65AF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E794344"/>
    <w:multiLevelType w:val="hybridMultilevel"/>
    <w:tmpl w:val="94BA30B6"/>
    <w:lvl w:ilvl="0" w:tplc="04090011">
      <w:start w:val="1"/>
      <w:numFmt w:val="decimal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0">
    <w:nsid w:val="52AE1AC7"/>
    <w:multiLevelType w:val="hybridMultilevel"/>
    <w:tmpl w:val="11BA83E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DF0404"/>
    <w:multiLevelType w:val="hybridMultilevel"/>
    <w:tmpl w:val="56628566"/>
    <w:lvl w:ilvl="0" w:tplc="5984B2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5B410C9"/>
    <w:multiLevelType w:val="hybridMultilevel"/>
    <w:tmpl w:val="35EACC1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D92A52"/>
    <w:multiLevelType w:val="hybridMultilevel"/>
    <w:tmpl w:val="A3186B8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B800F73"/>
    <w:multiLevelType w:val="hybridMultilevel"/>
    <w:tmpl w:val="ABC6654E"/>
    <w:lvl w:ilvl="0" w:tplc="04090011">
      <w:start w:val="1"/>
      <w:numFmt w:val="decimal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5">
    <w:nsid w:val="5BDF49D1"/>
    <w:multiLevelType w:val="hybridMultilevel"/>
    <w:tmpl w:val="442CD8E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1679BB"/>
    <w:multiLevelType w:val="hybridMultilevel"/>
    <w:tmpl w:val="A64655A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486BC7"/>
    <w:multiLevelType w:val="hybridMultilevel"/>
    <w:tmpl w:val="405C87E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990637"/>
    <w:multiLevelType w:val="multilevel"/>
    <w:tmpl w:val="28A212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6132180A"/>
    <w:multiLevelType w:val="hybridMultilevel"/>
    <w:tmpl w:val="E676FB3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2285E2D"/>
    <w:multiLevelType w:val="multilevel"/>
    <w:tmpl w:val="C138F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2790978"/>
    <w:multiLevelType w:val="hybridMultilevel"/>
    <w:tmpl w:val="05B0AF4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F822B22"/>
    <w:multiLevelType w:val="hybridMultilevel"/>
    <w:tmpl w:val="D2C68DC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D487B3F"/>
    <w:multiLevelType w:val="multilevel"/>
    <w:tmpl w:val="F2065A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76" w:hanging="1800"/>
      </w:pPr>
      <w:rPr>
        <w:rFonts w:hint="default"/>
      </w:rPr>
    </w:lvl>
  </w:abstractNum>
  <w:abstractNum w:abstractNumId="34">
    <w:nsid w:val="7F1A6C29"/>
    <w:multiLevelType w:val="multilevel"/>
    <w:tmpl w:val="500E9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2"/>
  </w:num>
  <w:num w:numId="5">
    <w:abstractNumId w:val="34"/>
  </w:num>
  <w:num w:numId="6">
    <w:abstractNumId w:val="8"/>
  </w:num>
  <w:num w:numId="7">
    <w:abstractNumId w:val="28"/>
  </w:num>
  <w:num w:numId="8">
    <w:abstractNumId w:val="2"/>
  </w:num>
  <w:num w:numId="9">
    <w:abstractNumId w:val="17"/>
  </w:num>
  <w:num w:numId="10">
    <w:abstractNumId w:val="30"/>
  </w:num>
  <w:num w:numId="11">
    <w:abstractNumId w:val="1"/>
  </w:num>
  <w:num w:numId="12">
    <w:abstractNumId w:val="6"/>
  </w:num>
  <w:num w:numId="13">
    <w:abstractNumId w:val="21"/>
  </w:num>
  <w:num w:numId="14">
    <w:abstractNumId w:val="19"/>
  </w:num>
  <w:num w:numId="15">
    <w:abstractNumId w:val="24"/>
  </w:num>
  <w:num w:numId="16">
    <w:abstractNumId w:val="0"/>
  </w:num>
  <w:num w:numId="17">
    <w:abstractNumId w:val="22"/>
  </w:num>
  <w:num w:numId="18">
    <w:abstractNumId w:val="16"/>
  </w:num>
  <w:num w:numId="19">
    <w:abstractNumId w:val="33"/>
  </w:num>
  <w:num w:numId="20">
    <w:abstractNumId w:val="25"/>
  </w:num>
  <w:num w:numId="21">
    <w:abstractNumId w:val="5"/>
  </w:num>
  <w:num w:numId="22">
    <w:abstractNumId w:val="27"/>
  </w:num>
  <w:num w:numId="23">
    <w:abstractNumId w:val="32"/>
  </w:num>
  <w:num w:numId="24">
    <w:abstractNumId w:val="4"/>
  </w:num>
  <w:num w:numId="25">
    <w:abstractNumId w:val="26"/>
  </w:num>
  <w:num w:numId="26">
    <w:abstractNumId w:val="29"/>
  </w:num>
  <w:num w:numId="27">
    <w:abstractNumId w:val="7"/>
  </w:num>
  <w:num w:numId="28">
    <w:abstractNumId w:val="31"/>
  </w:num>
  <w:num w:numId="29">
    <w:abstractNumId w:val="9"/>
  </w:num>
  <w:num w:numId="30">
    <w:abstractNumId w:val="23"/>
  </w:num>
  <w:num w:numId="31">
    <w:abstractNumId w:val="18"/>
  </w:num>
  <w:num w:numId="32">
    <w:abstractNumId w:val="20"/>
  </w:num>
  <w:num w:numId="33">
    <w:abstractNumId w:val="14"/>
  </w:num>
  <w:num w:numId="34">
    <w:abstractNumId w:val="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47"/>
    <w:rsid w:val="00377C45"/>
    <w:rsid w:val="00415247"/>
    <w:rsid w:val="007C4C7A"/>
    <w:rsid w:val="008C633F"/>
    <w:rsid w:val="00954CDE"/>
    <w:rsid w:val="00CD6ACC"/>
    <w:rsid w:val="00E331EA"/>
    <w:rsid w:val="00E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415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415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2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152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15247"/>
    <w:pPr>
      <w:keepNext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4152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152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2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15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41524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1524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หัวเรื่อง 4 อักขระ"/>
    <w:basedOn w:val="a0"/>
    <w:link w:val="4"/>
    <w:semiHidden/>
    <w:rsid w:val="004152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หัวเรื่อง 5 อักขระ"/>
    <w:basedOn w:val="a0"/>
    <w:link w:val="5"/>
    <w:rsid w:val="00415247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41524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semiHidden/>
    <w:rsid w:val="0041524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15247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List Paragraph"/>
    <w:basedOn w:val="a"/>
    <w:uiPriority w:val="34"/>
    <w:qFormat/>
    <w:rsid w:val="00415247"/>
    <w:pPr>
      <w:ind w:left="720"/>
      <w:contextualSpacing/>
    </w:pPr>
  </w:style>
  <w:style w:type="table" w:styleId="a4">
    <w:name w:val="Table Grid"/>
    <w:basedOn w:val="a1"/>
    <w:rsid w:val="00415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15247"/>
    <w:pPr>
      <w:ind w:firstLine="2160"/>
    </w:pPr>
    <w:rPr>
      <w:rFonts w:ascii="EucrosiaUPC" w:eastAsia="Cordia New" w:hAnsi="EucrosiaUPC" w:cs="Eucros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415247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nhideWhenUsed/>
    <w:rsid w:val="0041524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415247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rsid w:val="00415247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415247"/>
    <w:rPr>
      <w:rFonts w:ascii="AngsanaUPC" w:eastAsia="Cordia New" w:hAnsi="AngsanaUPC" w:cs="AngsanaUPC"/>
      <w:sz w:val="32"/>
      <w:szCs w:val="32"/>
    </w:rPr>
  </w:style>
  <w:style w:type="paragraph" w:styleId="a9">
    <w:name w:val="Title"/>
    <w:basedOn w:val="a"/>
    <w:link w:val="aa"/>
    <w:qFormat/>
    <w:rsid w:val="00415247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a">
    <w:name w:val="ชื่อเรื่อง อักขระ"/>
    <w:basedOn w:val="a0"/>
    <w:link w:val="a9"/>
    <w:rsid w:val="00415247"/>
    <w:rPr>
      <w:rFonts w:ascii="AngsanaUPC" w:eastAsia="Cordia New" w:hAnsi="AngsanaUPC" w:cs="AngsanaUPC"/>
      <w:b/>
      <w:bCs/>
      <w:sz w:val="36"/>
      <w:szCs w:val="36"/>
    </w:rPr>
  </w:style>
  <w:style w:type="paragraph" w:styleId="ab">
    <w:name w:val="Body Text"/>
    <w:basedOn w:val="a"/>
    <w:link w:val="ac"/>
    <w:unhideWhenUsed/>
    <w:rsid w:val="00415247"/>
    <w:pPr>
      <w:spacing w:after="120"/>
    </w:pPr>
  </w:style>
  <w:style w:type="character" w:customStyle="1" w:styleId="ac">
    <w:name w:val="เนื้อความ อักขระ"/>
    <w:basedOn w:val="a0"/>
    <w:link w:val="ab"/>
    <w:rsid w:val="00415247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rsid w:val="00415247"/>
    <w:pPr>
      <w:tabs>
        <w:tab w:val="center" w:pos="4153"/>
        <w:tab w:val="right" w:pos="830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415247"/>
    <w:rPr>
      <w:rFonts w:ascii="Times New Roman" w:eastAsia="Times New Roman" w:hAnsi="Times New Roman" w:cs="Angsana New"/>
      <w:sz w:val="24"/>
    </w:rPr>
  </w:style>
  <w:style w:type="character" w:styleId="af">
    <w:name w:val="page number"/>
    <w:basedOn w:val="a0"/>
    <w:rsid w:val="00415247"/>
  </w:style>
  <w:style w:type="character" w:styleId="af0">
    <w:name w:val="Hyperlink"/>
    <w:basedOn w:val="a0"/>
    <w:rsid w:val="0041524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15247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415247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uiPriority w:val="99"/>
    <w:semiHidden/>
    <w:unhideWhenUsed/>
    <w:rsid w:val="00415247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415247"/>
    <w:rPr>
      <w:rFonts w:ascii="Times New Roman" w:eastAsia="Times New Roman" w:hAnsi="Times New Roman" w:cs="Angsana New"/>
      <w:sz w:val="24"/>
    </w:rPr>
  </w:style>
  <w:style w:type="character" w:styleId="af3">
    <w:name w:val="Emphasis"/>
    <w:basedOn w:val="a0"/>
    <w:uiPriority w:val="20"/>
    <w:qFormat/>
    <w:rsid w:val="00415247"/>
    <w:rPr>
      <w:i/>
      <w:iCs/>
    </w:rPr>
  </w:style>
  <w:style w:type="paragraph" w:styleId="af4">
    <w:name w:val="No Spacing"/>
    <w:uiPriority w:val="1"/>
    <w:qFormat/>
    <w:rsid w:val="00415247"/>
    <w:pPr>
      <w:spacing w:after="0" w:line="240" w:lineRule="auto"/>
    </w:pPr>
  </w:style>
  <w:style w:type="paragraph" w:customStyle="1" w:styleId="af5">
    <w:name w:val="เกณฑ์สม่ำเสมอ"/>
    <w:basedOn w:val="a"/>
    <w:qFormat/>
    <w:rsid w:val="00415247"/>
    <w:pPr>
      <w:tabs>
        <w:tab w:val="left" w:pos="567"/>
        <w:tab w:val="left" w:pos="3976"/>
        <w:tab w:val="left" w:pos="4508"/>
        <w:tab w:val="left" w:pos="4858"/>
        <w:tab w:val="left" w:pos="5320"/>
      </w:tabs>
    </w:pPr>
    <w:rPr>
      <w:rFonts w:ascii="Angsana New" w:hAnsi="Angsana New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4152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415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2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152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15247"/>
    <w:pPr>
      <w:keepNext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4152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152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2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15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41524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1524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หัวเรื่อง 4 อักขระ"/>
    <w:basedOn w:val="a0"/>
    <w:link w:val="4"/>
    <w:semiHidden/>
    <w:rsid w:val="004152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หัวเรื่อง 5 อักขระ"/>
    <w:basedOn w:val="a0"/>
    <w:link w:val="5"/>
    <w:rsid w:val="00415247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41524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semiHidden/>
    <w:rsid w:val="0041524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15247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List Paragraph"/>
    <w:basedOn w:val="a"/>
    <w:uiPriority w:val="34"/>
    <w:qFormat/>
    <w:rsid w:val="00415247"/>
    <w:pPr>
      <w:ind w:left="720"/>
      <w:contextualSpacing/>
    </w:pPr>
  </w:style>
  <w:style w:type="table" w:styleId="a4">
    <w:name w:val="Table Grid"/>
    <w:basedOn w:val="a1"/>
    <w:rsid w:val="00415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15247"/>
    <w:pPr>
      <w:ind w:firstLine="2160"/>
    </w:pPr>
    <w:rPr>
      <w:rFonts w:ascii="EucrosiaUPC" w:eastAsia="Cordia New" w:hAnsi="EucrosiaUPC" w:cs="Eucros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415247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nhideWhenUsed/>
    <w:rsid w:val="0041524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415247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rsid w:val="00415247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415247"/>
    <w:rPr>
      <w:rFonts w:ascii="AngsanaUPC" w:eastAsia="Cordia New" w:hAnsi="AngsanaUPC" w:cs="AngsanaUPC"/>
      <w:sz w:val="32"/>
      <w:szCs w:val="32"/>
    </w:rPr>
  </w:style>
  <w:style w:type="paragraph" w:styleId="a9">
    <w:name w:val="Title"/>
    <w:basedOn w:val="a"/>
    <w:link w:val="aa"/>
    <w:qFormat/>
    <w:rsid w:val="00415247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a">
    <w:name w:val="ชื่อเรื่อง อักขระ"/>
    <w:basedOn w:val="a0"/>
    <w:link w:val="a9"/>
    <w:rsid w:val="00415247"/>
    <w:rPr>
      <w:rFonts w:ascii="AngsanaUPC" w:eastAsia="Cordia New" w:hAnsi="AngsanaUPC" w:cs="AngsanaUPC"/>
      <w:b/>
      <w:bCs/>
      <w:sz w:val="36"/>
      <w:szCs w:val="36"/>
    </w:rPr>
  </w:style>
  <w:style w:type="paragraph" w:styleId="ab">
    <w:name w:val="Body Text"/>
    <w:basedOn w:val="a"/>
    <w:link w:val="ac"/>
    <w:unhideWhenUsed/>
    <w:rsid w:val="00415247"/>
    <w:pPr>
      <w:spacing w:after="120"/>
    </w:pPr>
  </w:style>
  <w:style w:type="character" w:customStyle="1" w:styleId="ac">
    <w:name w:val="เนื้อความ อักขระ"/>
    <w:basedOn w:val="a0"/>
    <w:link w:val="ab"/>
    <w:rsid w:val="00415247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rsid w:val="00415247"/>
    <w:pPr>
      <w:tabs>
        <w:tab w:val="center" w:pos="4153"/>
        <w:tab w:val="right" w:pos="830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415247"/>
    <w:rPr>
      <w:rFonts w:ascii="Times New Roman" w:eastAsia="Times New Roman" w:hAnsi="Times New Roman" w:cs="Angsana New"/>
      <w:sz w:val="24"/>
    </w:rPr>
  </w:style>
  <w:style w:type="character" w:styleId="af">
    <w:name w:val="page number"/>
    <w:basedOn w:val="a0"/>
    <w:rsid w:val="00415247"/>
  </w:style>
  <w:style w:type="character" w:styleId="af0">
    <w:name w:val="Hyperlink"/>
    <w:basedOn w:val="a0"/>
    <w:rsid w:val="0041524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15247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415247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uiPriority w:val="99"/>
    <w:semiHidden/>
    <w:unhideWhenUsed/>
    <w:rsid w:val="00415247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415247"/>
    <w:rPr>
      <w:rFonts w:ascii="Times New Roman" w:eastAsia="Times New Roman" w:hAnsi="Times New Roman" w:cs="Angsana New"/>
      <w:sz w:val="24"/>
    </w:rPr>
  </w:style>
  <w:style w:type="character" w:styleId="af3">
    <w:name w:val="Emphasis"/>
    <w:basedOn w:val="a0"/>
    <w:uiPriority w:val="20"/>
    <w:qFormat/>
    <w:rsid w:val="00415247"/>
    <w:rPr>
      <w:i/>
      <w:iCs/>
    </w:rPr>
  </w:style>
  <w:style w:type="paragraph" w:styleId="af4">
    <w:name w:val="No Spacing"/>
    <w:uiPriority w:val="1"/>
    <w:qFormat/>
    <w:rsid w:val="00415247"/>
    <w:pPr>
      <w:spacing w:after="0" w:line="240" w:lineRule="auto"/>
    </w:pPr>
  </w:style>
  <w:style w:type="paragraph" w:customStyle="1" w:styleId="af5">
    <w:name w:val="เกณฑ์สม่ำเสมอ"/>
    <w:basedOn w:val="a"/>
    <w:qFormat/>
    <w:rsid w:val="00415247"/>
    <w:pPr>
      <w:tabs>
        <w:tab w:val="left" w:pos="567"/>
        <w:tab w:val="left" w:pos="3976"/>
        <w:tab w:val="left" w:pos="4508"/>
        <w:tab w:val="left" w:pos="4858"/>
        <w:tab w:val="left" w:pos="5320"/>
      </w:tabs>
    </w:pPr>
    <w:rPr>
      <w:rFonts w:ascii="Angsana New" w:hAnsi="Angsana New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NB-ASUS</dc:creator>
  <cp:lastModifiedBy>NB-ASUS</cp:lastModifiedBy>
  <cp:revision>3</cp:revision>
  <dcterms:created xsi:type="dcterms:W3CDTF">2019-04-25T03:50:00Z</dcterms:created>
  <dcterms:modified xsi:type="dcterms:W3CDTF">2019-04-25T22:09:00Z</dcterms:modified>
</cp:coreProperties>
</file>