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4A" w:rsidRPr="001B1665" w:rsidRDefault="00F4344A" w:rsidP="00F4344A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665">
        <w:rPr>
          <w:rFonts w:ascii="TH Niramit AS" w:hAnsi="TH Niramit AS" w:cs="TH Niramit AS"/>
          <w:b/>
          <w:bCs/>
          <w:sz w:val="36"/>
          <w:szCs w:val="36"/>
          <w:cs/>
        </w:rPr>
        <w:t>คำนำ</w:t>
      </w:r>
    </w:p>
    <w:p w:rsidR="00F4344A" w:rsidRPr="001B1665" w:rsidRDefault="00F4344A" w:rsidP="00F4344A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4344A" w:rsidRDefault="00F4344A" w:rsidP="00F4344A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1B1665">
        <w:rPr>
          <w:rFonts w:ascii="TH Niramit AS" w:hAnsi="TH Niramit AS" w:cs="TH Niramit AS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sz w:val="32"/>
          <w:szCs w:val="32"/>
          <w:cs/>
        </w:rPr>
        <w:tab/>
        <w:t>เอกสารฉบับนี้ จัดทำขึ้นเพื่อใช้เป็นคู่มือ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การฝึกประสบการณ์วิชาชีพครู </w:t>
      </w:r>
    </w:p>
    <w:p w:rsidR="00F4344A" w:rsidRPr="001B1665" w:rsidRDefault="00F4344A" w:rsidP="00F4344A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การปฏิบัติการสอนในสถานศึกษา  ประจำปีการศึกษา 2562 </w:t>
      </w:r>
      <w:r w:rsidRPr="001B1665">
        <w:rPr>
          <w:rFonts w:ascii="TH Niramit AS" w:hAnsi="TH Niramit AS" w:cs="TH Niramit AS"/>
          <w:sz w:val="32"/>
          <w:szCs w:val="32"/>
          <w:cs/>
        </w:rPr>
        <w:t xml:space="preserve">สำหรับนักศึกษาฝึกประสบการณ์วิชาชีพครู อาจารย์นิเทศ ครูพี่เลี้ยง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ครูที่ได้รับมอบหมายนิเทศในสถานศึกษา </w:t>
      </w:r>
      <w:r w:rsidRPr="001B1665">
        <w:rPr>
          <w:rFonts w:ascii="TH Niramit AS" w:hAnsi="TH Niramit AS" w:cs="TH Niramit AS"/>
          <w:sz w:val="32"/>
          <w:szCs w:val="32"/>
          <w:cs/>
        </w:rPr>
        <w:t>และผู้บริหารโรงเรียน</w:t>
      </w:r>
      <w:r>
        <w:rPr>
          <w:rFonts w:ascii="TH Niramit AS" w:hAnsi="TH Niramit AS" w:cs="TH Niramit AS" w:hint="cs"/>
          <w:sz w:val="32"/>
          <w:szCs w:val="32"/>
          <w:cs/>
        </w:rPr>
        <w:br/>
      </w:r>
      <w:r w:rsidRPr="001B1665">
        <w:rPr>
          <w:rFonts w:ascii="TH Niramit AS" w:hAnsi="TH Niramit AS" w:cs="TH Niramit AS"/>
          <w:sz w:val="32"/>
          <w:szCs w:val="32"/>
          <w:cs/>
        </w:rPr>
        <w:t>ที่เป็นเครือข่ายของการฝึกประสบการณ์วิชาชีพครู ใช้เป็นแนวทางดำเนินงาน</w:t>
      </w:r>
      <w:r>
        <w:rPr>
          <w:rFonts w:ascii="TH Niramit AS" w:hAnsi="TH Niramit AS" w:cs="TH Niramit AS" w:hint="cs"/>
          <w:sz w:val="32"/>
          <w:szCs w:val="32"/>
          <w:cs/>
        </w:rPr>
        <w:t>การฝึกประสบการณ์วิชาชีพครู</w:t>
      </w:r>
      <w:r w:rsidRPr="001B1665">
        <w:rPr>
          <w:rFonts w:ascii="TH Niramit AS" w:hAnsi="TH Niramit AS" w:cs="TH Niramit AS"/>
          <w:sz w:val="32"/>
          <w:szCs w:val="32"/>
          <w:cs/>
        </w:rPr>
        <w:t>ของนักศึกษา</w:t>
      </w:r>
      <w:r w:rsidR="00892857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proofErr w:type="spellStart"/>
      <w:r w:rsidR="00892857">
        <w:rPr>
          <w:rFonts w:ascii="TH Niramit AS" w:hAnsi="TH Niramit AS" w:cs="TH Niramit AS" w:hint="cs"/>
          <w:sz w:val="32"/>
          <w:szCs w:val="32"/>
          <w:cs/>
        </w:rPr>
        <w:t>ครุศาสตร</w:t>
      </w:r>
      <w:proofErr w:type="spellEnd"/>
      <w:r w:rsidR="00892857">
        <w:rPr>
          <w:rFonts w:ascii="TH Niramit AS" w:hAnsi="TH Niramit AS" w:cs="TH Niramit AS" w:hint="cs"/>
          <w:sz w:val="32"/>
          <w:szCs w:val="32"/>
          <w:cs/>
        </w:rPr>
        <w:t xml:space="preserve">บัณฑิต  </w:t>
      </w:r>
      <w:r w:rsidRPr="001B1665">
        <w:rPr>
          <w:rFonts w:ascii="TH Niramit AS" w:hAnsi="TH Niramit AS" w:cs="TH Niramit AS"/>
          <w:sz w:val="32"/>
          <w:szCs w:val="32"/>
          <w:cs/>
        </w:rPr>
        <w:t>คณะครุศาสตร์  มหาวิทยาลัยราช</w:t>
      </w:r>
      <w:proofErr w:type="spellStart"/>
      <w:r w:rsidRPr="001B1665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1B1665">
        <w:rPr>
          <w:rFonts w:ascii="TH Niramit AS" w:hAnsi="TH Niramit AS" w:cs="TH Niramit AS"/>
          <w:sz w:val="32"/>
          <w:szCs w:val="32"/>
          <w:cs/>
        </w:rPr>
        <w:t xml:space="preserve">สกลนคร เนื้อหาของเอกสารฉบับนี้ </w:t>
      </w:r>
      <w:r w:rsidR="0089285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B1665">
        <w:rPr>
          <w:rFonts w:ascii="TH Niramit AS" w:hAnsi="TH Niramit AS" w:cs="TH Niramit AS"/>
          <w:sz w:val="32"/>
          <w:szCs w:val="32"/>
          <w:cs/>
        </w:rPr>
        <w:t>แบ่งออกเป็น 5 ตอน คือ</w:t>
      </w:r>
    </w:p>
    <w:p w:rsidR="00F4344A" w:rsidRPr="001B1665" w:rsidRDefault="00F4344A" w:rsidP="00F4344A">
      <w:pPr>
        <w:pStyle w:val="a3"/>
        <w:tabs>
          <w:tab w:val="left" w:pos="3276"/>
        </w:tabs>
        <w:ind w:left="1418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>ตอนที่ 1   แนวทางการจัดประสบการณ์วิชาชีพครู</w:t>
      </w:r>
      <w:r w:rsidRPr="001B1665"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</w:p>
    <w:p w:rsidR="00F4344A" w:rsidRPr="001B1665" w:rsidRDefault="00F4344A" w:rsidP="00F4344A">
      <w:pPr>
        <w:pStyle w:val="a3"/>
        <w:tabs>
          <w:tab w:val="left" w:pos="1276"/>
          <w:tab w:val="left" w:pos="3276"/>
        </w:tabs>
        <w:ind w:left="1418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>ตอนที่ 2   ขอบข่ายและข้อตกลงการฝึกปฏิบัติการสอนในสถานศึกษา</w:t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</w:p>
    <w:p w:rsidR="00F4344A" w:rsidRPr="001B1665" w:rsidRDefault="00F4344A" w:rsidP="00F4344A">
      <w:pPr>
        <w:pStyle w:val="a3"/>
        <w:tabs>
          <w:tab w:val="left" w:pos="3276"/>
        </w:tabs>
        <w:ind w:left="1418"/>
        <w:jc w:val="left"/>
        <w:rPr>
          <w:rFonts w:ascii="TH Niramit AS" w:hAnsi="TH Niramit AS" w:cs="TH Niramit AS"/>
          <w:b w:val="0"/>
          <w:bCs w:val="0"/>
          <w:sz w:val="32"/>
          <w:szCs w:val="32"/>
          <w:cs/>
        </w:rPr>
      </w:pP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>ตอนที่ 3  บทบาทหน้าที่และข้อปฏิบัติ</w:t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</w:p>
    <w:p w:rsidR="00F4344A" w:rsidRPr="001B1665" w:rsidRDefault="00F4344A" w:rsidP="00F4344A">
      <w:pPr>
        <w:pStyle w:val="a3"/>
        <w:tabs>
          <w:tab w:val="left" w:pos="3276"/>
        </w:tabs>
        <w:ind w:left="1418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>ตอนที่ 4  ตัวอย่างเอกสารการปฏิบัติการสอนในสถานศึกษา</w:t>
      </w:r>
    </w:p>
    <w:p w:rsidR="00F4344A" w:rsidRPr="001B1665" w:rsidRDefault="00F4344A" w:rsidP="00F4344A">
      <w:pPr>
        <w:pStyle w:val="a3"/>
        <w:tabs>
          <w:tab w:val="left" w:pos="3276"/>
        </w:tabs>
        <w:ind w:left="1418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ตอนที่ 5  มาตรฐานโรงเรียนร่วมพัฒนาวิชาชีพครู </w:t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</w:p>
    <w:p w:rsidR="00F4344A" w:rsidRDefault="00F4344A" w:rsidP="00F4344A">
      <w:pPr>
        <w:spacing w:after="0"/>
        <w:rPr>
          <w:rFonts w:ascii="TH Niramit AS" w:hAnsi="TH Niramit AS" w:cs="TH Niramit AS"/>
          <w:sz w:val="32"/>
          <w:szCs w:val="32"/>
        </w:rPr>
      </w:pPr>
      <w:r w:rsidRPr="001B1665">
        <w:rPr>
          <w:rFonts w:ascii="TH Niramit AS" w:hAnsi="TH Niramit AS" w:cs="TH Niramit AS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sz w:val="32"/>
          <w:szCs w:val="32"/>
          <w:cs/>
        </w:rPr>
        <w:tab/>
        <w:t xml:space="preserve">สาระสำคัญของเอกสารฉบับนี้ จะเป็นสื่อช่วยให้การฝึกประสบการณ์วิชาชีพครู </w:t>
      </w:r>
    </w:p>
    <w:p w:rsidR="00F4344A" w:rsidRPr="001B1665" w:rsidRDefault="00F4344A" w:rsidP="00F4344A">
      <w:pPr>
        <w:spacing w:after="0"/>
        <w:rPr>
          <w:rFonts w:ascii="TH Niramit AS" w:hAnsi="TH Niramit AS" w:cs="TH Niramit AS"/>
          <w:sz w:val="32"/>
          <w:szCs w:val="32"/>
        </w:rPr>
      </w:pPr>
      <w:r w:rsidRPr="001B1665">
        <w:rPr>
          <w:rFonts w:ascii="TH Niramit AS" w:hAnsi="TH Niramit AS" w:cs="TH Niramit AS"/>
          <w:sz w:val="32"/>
          <w:szCs w:val="32"/>
          <w:cs/>
        </w:rPr>
        <w:t>ของนักศึกษาเป็นไปตามเจตนารมณ์ของหลักสูตร</w:t>
      </w:r>
    </w:p>
    <w:p w:rsidR="00F4344A" w:rsidRPr="001B1665" w:rsidRDefault="00F4344A" w:rsidP="00F4344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F4344A" w:rsidRPr="001B1665" w:rsidRDefault="00F4344A" w:rsidP="00F4344A">
      <w:pPr>
        <w:spacing w:after="0"/>
        <w:rPr>
          <w:rFonts w:ascii="TH Niramit AS" w:hAnsi="TH Niramit AS" w:cs="TH Niramit AS"/>
          <w:sz w:val="32"/>
          <w:szCs w:val="32"/>
        </w:rPr>
      </w:pPr>
      <w:r w:rsidRPr="001B1665">
        <w:rPr>
          <w:rFonts w:ascii="TH Niramit AS" w:hAnsi="TH Niramit AS" w:cs="TH Niramit AS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sz w:val="32"/>
          <w:szCs w:val="32"/>
          <w:cs/>
        </w:rPr>
        <w:tab/>
      </w:r>
    </w:p>
    <w:p w:rsidR="00F4344A" w:rsidRPr="001B1665" w:rsidRDefault="00F4344A" w:rsidP="00F4344A">
      <w:pPr>
        <w:spacing w:after="0"/>
        <w:jc w:val="right"/>
        <w:rPr>
          <w:rFonts w:ascii="TH Niramit AS" w:hAnsi="TH Niramit AS" w:cs="TH Niramit AS"/>
          <w:sz w:val="32"/>
          <w:szCs w:val="32"/>
        </w:rPr>
      </w:pPr>
      <w:r w:rsidRPr="001B1665">
        <w:rPr>
          <w:rFonts w:ascii="TH Niramit AS" w:hAnsi="TH Niramit AS" w:cs="TH Niramit AS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ฝ่าย</w:t>
      </w:r>
      <w:r w:rsidRPr="001B1665">
        <w:rPr>
          <w:rFonts w:ascii="TH Niramit AS" w:hAnsi="TH Niramit AS" w:cs="TH Niramit AS"/>
          <w:sz w:val="32"/>
          <w:szCs w:val="32"/>
          <w:cs/>
        </w:rPr>
        <w:t>ฝึกประสบการณ์วิชาชีพครู</w:t>
      </w:r>
    </w:p>
    <w:p w:rsidR="00F4344A" w:rsidRPr="001B1665" w:rsidRDefault="00F4344A" w:rsidP="00F4344A">
      <w:pPr>
        <w:spacing w:after="0"/>
        <w:ind w:left="2880" w:firstLine="720"/>
        <w:jc w:val="right"/>
        <w:rPr>
          <w:rFonts w:ascii="TH Niramit AS" w:hAnsi="TH Niramit AS" w:cs="TH Niramit AS"/>
          <w:sz w:val="32"/>
          <w:szCs w:val="32"/>
        </w:rPr>
      </w:pPr>
      <w:r w:rsidRPr="001B1665">
        <w:rPr>
          <w:rFonts w:ascii="TH Niramit AS" w:hAnsi="TH Niramit AS" w:cs="TH Niramit AS"/>
          <w:sz w:val="32"/>
          <w:szCs w:val="32"/>
          <w:cs/>
        </w:rPr>
        <w:t xml:space="preserve">  คณะครุศาสตร์ มหาวิทยาลัยราช</w:t>
      </w:r>
      <w:proofErr w:type="spellStart"/>
      <w:r w:rsidRPr="001B1665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1B1665">
        <w:rPr>
          <w:rFonts w:ascii="TH Niramit AS" w:hAnsi="TH Niramit AS" w:cs="TH Niramit AS"/>
          <w:sz w:val="32"/>
          <w:szCs w:val="32"/>
          <w:cs/>
        </w:rPr>
        <w:t>สกลนคร</w:t>
      </w:r>
    </w:p>
    <w:p w:rsidR="00F4344A" w:rsidRPr="001B1665" w:rsidRDefault="00F4344A" w:rsidP="00F4344A">
      <w:pPr>
        <w:rPr>
          <w:rFonts w:ascii="TH Niramit AS" w:hAnsi="TH Niramit AS" w:cs="TH Niramit AS"/>
        </w:rPr>
      </w:pPr>
    </w:p>
    <w:p w:rsidR="00F4344A" w:rsidRPr="001B1665" w:rsidRDefault="00F4344A" w:rsidP="00F4344A">
      <w:pPr>
        <w:rPr>
          <w:rFonts w:ascii="TH Niramit AS" w:hAnsi="TH Niramit AS" w:cs="TH Niramit AS"/>
        </w:rPr>
      </w:pPr>
    </w:p>
    <w:p w:rsidR="00F4344A" w:rsidRPr="001B1665" w:rsidRDefault="00F4344A" w:rsidP="00F4344A">
      <w:pPr>
        <w:rPr>
          <w:rFonts w:ascii="TH Niramit AS" w:hAnsi="TH Niramit AS" w:cs="TH Niramit AS"/>
        </w:rPr>
      </w:pPr>
    </w:p>
    <w:p w:rsidR="00F4344A" w:rsidRPr="001B1665" w:rsidRDefault="00F4344A" w:rsidP="00F4344A">
      <w:pPr>
        <w:rPr>
          <w:rFonts w:ascii="TH Niramit AS" w:hAnsi="TH Niramit AS" w:cs="TH Niramit AS"/>
        </w:rPr>
      </w:pPr>
    </w:p>
    <w:p w:rsidR="00F4344A" w:rsidRPr="001B1665" w:rsidRDefault="00F4344A" w:rsidP="00F4344A">
      <w:pPr>
        <w:rPr>
          <w:rFonts w:ascii="TH Niramit AS" w:hAnsi="TH Niramit AS" w:cs="TH Niramit AS"/>
        </w:rPr>
      </w:pPr>
    </w:p>
    <w:p w:rsidR="00F4344A" w:rsidRPr="001B1665" w:rsidRDefault="00F4344A" w:rsidP="00F4344A">
      <w:pPr>
        <w:rPr>
          <w:rFonts w:ascii="TH Niramit AS" w:hAnsi="TH Niramit AS" w:cs="TH Niramit AS"/>
        </w:rPr>
      </w:pPr>
    </w:p>
    <w:p w:rsidR="00F4344A" w:rsidRDefault="00F4344A" w:rsidP="00F4344A">
      <w:pPr>
        <w:rPr>
          <w:rFonts w:ascii="TH Niramit AS" w:hAnsi="TH Niramit AS" w:cs="TH Niramit AS"/>
        </w:rPr>
      </w:pPr>
    </w:p>
    <w:p w:rsidR="00F4344A" w:rsidRPr="001B1665" w:rsidRDefault="00F4344A" w:rsidP="00F4344A">
      <w:pPr>
        <w:rPr>
          <w:rFonts w:ascii="TH Niramit AS" w:hAnsi="TH Niramit AS" w:cs="TH Niramit AS"/>
        </w:rPr>
      </w:pPr>
    </w:p>
    <w:p w:rsidR="00F4344A" w:rsidRPr="001B1665" w:rsidRDefault="00F4344A" w:rsidP="00F4344A">
      <w:pPr>
        <w:tabs>
          <w:tab w:val="left" w:pos="3276"/>
        </w:tabs>
        <w:spacing w:after="0"/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</w:pPr>
      <w:r w:rsidRPr="001B1665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lastRenderedPageBreak/>
        <w:t>สารบัญ</w:t>
      </w:r>
    </w:p>
    <w:p w:rsidR="00F4344A" w:rsidRDefault="00F4344A" w:rsidP="00F4344A">
      <w:pPr>
        <w:tabs>
          <w:tab w:val="left" w:pos="3276"/>
        </w:tabs>
        <w:spacing w:after="0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192"/>
        <w:gridCol w:w="608"/>
      </w:tblGrid>
      <w:tr w:rsidR="002F39F5" w:rsidRPr="008A79FC" w:rsidTr="008A79FC">
        <w:tc>
          <w:tcPr>
            <w:tcW w:w="1101" w:type="dxa"/>
          </w:tcPr>
          <w:p w:rsidR="002F39F5" w:rsidRPr="008A79FC" w:rsidRDefault="002F39F5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8A79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7192" w:type="dxa"/>
          </w:tcPr>
          <w:p w:rsidR="002F39F5" w:rsidRPr="008A79FC" w:rsidRDefault="002F39F5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dxa"/>
          </w:tcPr>
          <w:p w:rsidR="002F39F5" w:rsidRPr="008A79FC" w:rsidRDefault="002F39F5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หน้า</w:t>
            </w:r>
          </w:p>
        </w:tc>
      </w:tr>
      <w:tr w:rsidR="002F39F5" w:rsidRPr="008A79FC" w:rsidTr="008A79FC">
        <w:tc>
          <w:tcPr>
            <w:tcW w:w="1101" w:type="dxa"/>
          </w:tcPr>
          <w:p w:rsidR="002F39F5" w:rsidRPr="008A79FC" w:rsidRDefault="002F39F5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ตอนที่ 1</w:t>
            </w:r>
          </w:p>
        </w:tc>
        <w:tc>
          <w:tcPr>
            <w:tcW w:w="7192" w:type="dxa"/>
          </w:tcPr>
          <w:p w:rsidR="002F39F5" w:rsidRPr="008A79FC" w:rsidRDefault="002F39F5" w:rsidP="002F39F5">
            <w:pPr>
              <w:tabs>
                <w:tab w:val="left" w:pos="3276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>แนวทางการจัดประสบการณ์วิ</w:t>
            </w:r>
            <w:bookmarkStart w:id="0" w:name="_GoBack"/>
            <w:bookmarkEnd w:id="0"/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>ชาชีพครู</w:t>
            </w:r>
          </w:p>
        </w:tc>
        <w:tc>
          <w:tcPr>
            <w:tcW w:w="608" w:type="dxa"/>
          </w:tcPr>
          <w:p w:rsidR="002F39F5" w:rsidRPr="008A79FC" w:rsidRDefault="008A79FC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2F39F5" w:rsidRPr="008A79FC" w:rsidTr="008A79FC">
        <w:tc>
          <w:tcPr>
            <w:tcW w:w="1101" w:type="dxa"/>
          </w:tcPr>
          <w:p w:rsidR="002F39F5" w:rsidRPr="008A79FC" w:rsidRDefault="002F39F5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ตอนที่ 2   </w:t>
            </w:r>
          </w:p>
        </w:tc>
        <w:tc>
          <w:tcPr>
            <w:tcW w:w="7192" w:type="dxa"/>
          </w:tcPr>
          <w:p w:rsidR="002F39F5" w:rsidRPr="008A79FC" w:rsidRDefault="002F39F5" w:rsidP="002F39F5">
            <w:pPr>
              <w:tabs>
                <w:tab w:val="left" w:pos="3276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>ขอบข่ายและข้อตกลงการฝึกปฏิบัติการสอนในสถานศึกษา</w:t>
            </w:r>
          </w:p>
        </w:tc>
        <w:tc>
          <w:tcPr>
            <w:tcW w:w="608" w:type="dxa"/>
          </w:tcPr>
          <w:p w:rsidR="002F39F5" w:rsidRPr="008A79FC" w:rsidRDefault="008A79FC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2F39F5" w:rsidRPr="008A79FC" w:rsidTr="008A79FC">
        <w:tc>
          <w:tcPr>
            <w:tcW w:w="1101" w:type="dxa"/>
          </w:tcPr>
          <w:p w:rsidR="002F39F5" w:rsidRPr="008A79FC" w:rsidRDefault="002F39F5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192" w:type="dxa"/>
          </w:tcPr>
          <w:p w:rsidR="002F39F5" w:rsidRPr="008A79FC" w:rsidRDefault="002F39F5" w:rsidP="002F39F5">
            <w:pPr>
              <w:tabs>
                <w:tab w:val="left" w:pos="3276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A79F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-  </w:t>
            </w:r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>ขอบข่ายการปฏิบัติการสอนในสถานศึกษา</w:t>
            </w:r>
            <w:r w:rsidRPr="008A79F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1 </w:t>
            </w:r>
            <w:r w:rsidRPr="008A79F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(21005801)</w:t>
            </w:r>
          </w:p>
          <w:p w:rsidR="002F39F5" w:rsidRPr="008A79FC" w:rsidRDefault="002F39F5" w:rsidP="002F39F5">
            <w:pPr>
              <w:tabs>
                <w:tab w:val="left" w:pos="3276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A79F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และ</w:t>
            </w:r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>การปฏิบัติการสอนในสถานศึกษา</w:t>
            </w:r>
            <w:r w:rsidRPr="008A79F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2</w:t>
            </w:r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A79F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(21005802)</w:t>
            </w:r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08" w:type="dxa"/>
          </w:tcPr>
          <w:p w:rsidR="002F39F5" w:rsidRPr="008A79FC" w:rsidRDefault="008A79FC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2F39F5" w:rsidRPr="008A79FC" w:rsidTr="008A79FC">
        <w:tc>
          <w:tcPr>
            <w:tcW w:w="1101" w:type="dxa"/>
          </w:tcPr>
          <w:p w:rsidR="002F39F5" w:rsidRPr="008A79FC" w:rsidRDefault="002F39F5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192" w:type="dxa"/>
          </w:tcPr>
          <w:p w:rsidR="002F39F5" w:rsidRPr="008A79FC" w:rsidRDefault="002F39F5" w:rsidP="002F39F5">
            <w:pPr>
              <w:tabs>
                <w:tab w:val="left" w:pos="3276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A79F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-  ข้อตกลงสำหรับนักศึกษาฝึกประสบการณ์วิชาชีพครู </w:t>
            </w:r>
          </w:p>
          <w:p w:rsidR="002F39F5" w:rsidRPr="008A79FC" w:rsidRDefault="002F39F5" w:rsidP="002F39F5">
            <w:pPr>
              <w:tabs>
                <w:tab w:val="left" w:pos="3276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A79F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ปฏิบัติการสอนในสถานศึกษา </w:t>
            </w:r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1 </w:t>
            </w:r>
            <w:r w:rsidRPr="008A79F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(21005801)</w:t>
            </w:r>
            <w:r w:rsidRPr="008A79F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A79FC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>การปฏิบัติการสอน</w:t>
            </w:r>
            <w:r w:rsidRPr="008A79F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2F39F5" w:rsidRPr="008A79FC" w:rsidRDefault="002F39F5" w:rsidP="002F39F5">
            <w:pPr>
              <w:tabs>
                <w:tab w:val="left" w:pos="3276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A79F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 w:rsidR="009309FF" w:rsidRPr="008A79F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>ในสถานศึกษา</w:t>
            </w:r>
            <w:r w:rsidRPr="008A79F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2</w:t>
            </w:r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A79F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(21005802)</w:t>
            </w:r>
          </w:p>
        </w:tc>
        <w:tc>
          <w:tcPr>
            <w:tcW w:w="608" w:type="dxa"/>
          </w:tcPr>
          <w:p w:rsidR="002F39F5" w:rsidRPr="008A79FC" w:rsidRDefault="008A79FC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</w:tr>
      <w:tr w:rsidR="002F39F5" w:rsidRPr="008A79FC" w:rsidTr="008A79FC">
        <w:tc>
          <w:tcPr>
            <w:tcW w:w="1101" w:type="dxa"/>
          </w:tcPr>
          <w:p w:rsidR="002F39F5" w:rsidRPr="008A79FC" w:rsidRDefault="002F39F5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ตอนที่ 3  </w:t>
            </w:r>
          </w:p>
        </w:tc>
        <w:tc>
          <w:tcPr>
            <w:tcW w:w="7192" w:type="dxa"/>
          </w:tcPr>
          <w:p w:rsidR="002F39F5" w:rsidRPr="008A79FC" w:rsidRDefault="002F39F5" w:rsidP="002F39F5">
            <w:pPr>
              <w:tabs>
                <w:tab w:val="left" w:pos="3276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>บทบาทหน้าที่และข้อปฏิบัติ</w:t>
            </w:r>
          </w:p>
        </w:tc>
        <w:tc>
          <w:tcPr>
            <w:tcW w:w="608" w:type="dxa"/>
          </w:tcPr>
          <w:p w:rsidR="002F39F5" w:rsidRPr="008A79FC" w:rsidRDefault="008A79FC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17</w:t>
            </w:r>
          </w:p>
        </w:tc>
      </w:tr>
      <w:tr w:rsidR="002F39F5" w:rsidRPr="008A79FC" w:rsidTr="008A79FC">
        <w:tc>
          <w:tcPr>
            <w:tcW w:w="1101" w:type="dxa"/>
          </w:tcPr>
          <w:p w:rsidR="002F39F5" w:rsidRPr="008A79FC" w:rsidRDefault="002F39F5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ตอนที่ 4  </w:t>
            </w:r>
          </w:p>
        </w:tc>
        <w:tc>
          <w:tcPr>
            <w:tcW w:w="7192" w:type="dxa"/>
          </w:tcPr>
          <w:p w:rsidR="002F39F5" w:rsidRPr="008A79FC" w:rsidRDefault="002F39F5" w:rsidP="002F39F5">
            <w:pPr>
              <w:tabs>
                <w:tab w:val="left" w:pos="3276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>ตัวอย่างเอกสารการปฏิบัติการสอนในสถานศึกษา</w:t>
            </w:r>
            <w:r w:rsidRPr="008A79FC">
              <w:rPr>
                <w:rFonts w:ascii="TH Niramit AS" w:hAnsi="TH Niramit AS" w:cs="TH Niramit AS"/>
                <w:sz w:val="32"/>
                <w:szCs w:val="32"/>
              </w:rPr>
              <w:t xml:space="preserve">     </w:t>
            </w:r>
          </w:p>
        </w:tc>
        <w:tc>
          <w:tcPr>
            <w:tcW w:w="608" w:type="dxa"/>
          </w:tcPr>
          <w:p w:rsidR="002F39F5" w:rsidRPr="008A79FC" w:rsidRDefault="008A79FC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27</w:t>
            </w:r>
          </w:p>
        </w:tc>
      </w:tr>
      <w:tr w:rsidR="002F39F5" w:rsidRPr="008A79FC" w:rsidTr="008A79FC">
        <w:tc>
          <w:tcPr>
            <w:tcW w:w="1101" w:type="dxa"/>
          </w:tcPr>
          <w:p w:rsidR="002F39F5" w:rsidRPr="008A79FC" w:rsidRDefault="002F39F5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ตอนที่ 5  </w:t>
            </w:r>
          </w:p>
        </w:tc>
        <w:tc>
          <w:tcPr>
            <w:tcW w:w="7192" w:type="dxa"/>
          </w:tcPr>
          <w:p w:rsidR="002F39F5" w:rsidRPr="008A79FC" w:rsidRDefault="002F39F5" w:rsidP="002F39F5">
            <w:pPr>
              <w:tabs>
                <w:tab w:val="left" w:pos="3276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/>
                <w:sz w:val="32"/>
                <w:szCs w:val="32"/>
                <w:cs/>
              </w:rPr>
              <w:t>มาตรฐานโรงเรียนร่วมพัฒนาวิชาชีพครู</w:t>
            </w:r>
          </w:p>
        </w:tc>
        <w:tc>
          <w:tcPr>
            <w:tcW w:w="608" w:type="dxa"/>
          </w:tcPr>
          <w:p w:rsidR="002F39F5" w:rsidRPr="008A79FC" w:rsidRDefault="008A79FC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53</w:t>
            </w:r>
          </w:p>
        </w:tc>
      </w:tr>
      <w:tr w:rsidR="002F39F5" w:rsidRPr="008A79FC" w:rsidTr="008A79FC">
        <w:tc>
          <w:tcPr>
            <w:tcW w:w="1101" w:type="dxa"/>
          </w:tcPr>
          <w:p w:rsidR="002F39F5" w:rsidRPr="008A79FC" w:rsidRDefault="008A79FC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ตอนที่ 6</w:t>
            </w:r>
          </w:p>
        </w:tc>
        <w:tc>
          <w:tcPr>
            <w:tcW w:w="7192" w:type="dxa"/>
          </w:tcPr>
          <w:p w:rsidR="002F39F5" w:rsidRPr="008A79FC" w:rsidRDefault="008A79FC" w:rsidP="008A79FC">
            <w:pPr>
              <w:tabs>
                <w:tab w:val="left" w:pos="3276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บุคคลที่เกี่ยวข้องกับการประเมินผลแบบประเมินการฝึกประสบการณ์วิชาชีพครู</w:t>
            </w:r>
          </w:p>
        </w:tc>
        <w:tc>
          <w:tcPr>
            <w:tcW w:w="608" w:type="dxa"/>
          </w:tcPr>
          <w:p w:rsidR="002F39F5" w:rsidRPr="008A79FC" w:rsidRDefault="008A79FC" w:rsidP="00F4344A">
            <w:pPr>
              <w:tabs>
                <w:tab w:val="left" w:pos="3276"/>
              </w:tabs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A79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57</w:t>
            </w:r>
          </w:p>
        </w:tc>
      </w:tr>
    </w:tbl>
    <w:p w:rsidR="002F39F5" w:rsidRPr="001B1665" w:rsidRDefault="002F39F5" w:rsidP="00F4344A">
      <w:pPr>
        <w:tabs>
          <w:tab w:val="left" w:pos="3276"/>
        </w:tabs>
        <w:spacing w:after="0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F4344A" w:rsidRPr="001B1665" w:rsidRDefault="00F4344A" w:rsidP="00F4344A">
      <w:pPr>
        <w:pStyle w:val="a3"/>
        <w:tabs>
          <w:tab w:val="left" w:pos="851"/>
          <w:tab w:val="left" w:pos="3276"/>
        </w:tabs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Pr="001B166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</w:p>
    <w:p w:rsidR="002205E0" w:rsidRDefault="008A79FC">
      <w:pPr>
        <w:rPr>
          <w:cs/>
        </w:rPr>
      </w:pPr>
    </w:p>
    <w:sectPr w:rsidR="002205E0" w:rsidSect="00F4344A">
      <w:pgSz w:w="11906" w:h="16838"/>
      <w:pgMar w:top="1803" w:right="1418" w:bottom="1440" w:left="18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B0D"/>
    <w:multiLevelType w:val="hybridMultilevel"/>
    <w:tmpl w:val="E9F27508"/>
    <w:lvl w:ilvl="0" w:tplc="84CE4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4A"/>
    <w:rsid w:val="00073F3F"/>
    <w:rsid w:val="002F39F5"/>
    <w:rsid w:val="00892857"/>
    <w:rsid w:val="008A79FC"/>
    <w:rsid w:val="008C633F"/>
    <w:rsid w:val="009309FF"/>
    <w:rsid w:val="00CD6ACC"/>
    <w:rsid w:val="00F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44A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F4344A"/>
    <w:rPr>
      <w:rFonts w:ascii="AngsanaUPC" w:eastAsia="Cordia New" w:hAnsi="AngsanaUPC" w:cs="AngsanaUPC"/>
      <w:b/>
      <w:bCs/>
      <w:sz w:val="36"/>
      <w:szCs w:val="36"/>
    </w:rPr>
  </w:style>
  <w:style w:type="table" w:styleId="a5">
    <w:name w:val="Table Grid"/>
    <w:basedOn w:val="a1"/>
    <w:uiPriority w:val="59"/>
    <w:rsid w:val="002F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44A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F4344A"/>
    <w:rPr>
      <w:rFonts w:ascii="AngsanaUPC" w:eastAsia="Cordia New" w:hAnsi="AngsanaUPC" w:cs="AngsanaUPC"/>
      <w:b/>
      <w:bCs/>
      <w:sz w:val="36"/>
      <w:szCs w:val="36"/>
    </w:rPr>
  </w:style>
  <w:style w:type="table" w:styleId="a5">
    <w:name w:val="Table Grid"/>
    <w:basedOn w:val="a1"/>
    <w:uiPriority w:val="59"/>
    <w:rsid w:val="002F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NB-ASUS</dc:creator>
  <cp:lastModifiedBy>NB-ASUS</cp:lastModifiedBy>
  <cp:revision>5</cp:revision>
  <cp:lastPrinted>2019-04-25T06:59:00Z</cp:lastPrinted>
  <dcterms:created xsi:type="dcterms:W3CDTF">2019-04-25T03:23:00Z</dcterms:created>
  <dcterms:modified xsi:type="dcterms:W3CDTF">2019-04-25T06:59:00Z</dcterms:modified>
</cp:coreProperties>
</file>